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BB" w:rsidRDefault="00E96EBB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AE">
        <w:rPr>
          <w:rFonts w:ascii="Times New Roman" w:hAnsi="Times New Roman" w:cs="Times New Roman"/>
          <w:b/>
          <w:sz w:val="28"/>
          <w:szCs w:val="28"/>
        </w:rPr>
        <w:t>Практика применение антимонопольного законодательства в Ингушском УФАС России</w:t>
      </w:r>
    </w:p>
    <w:p w:rsidR="006B7151" w:rsidRPr="005E18AE" w:rsidRDefault="006B7151" w:rsidP="00E96E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Реализация Национального плана развития конкуренции в РФ»</w:t>
      </w:r>
    </w:p>
    <w:p w:rsidR="006A5510" w:rsidRP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5510">
        <w:rPr>
          <w:rFonts w:ascii="Times New Roman" w:hAnsi="Times New Roman" w:cs="Times New Roman"/>
          <w:sz w:val="28"/>
          <w:szCs w:val="28"/>
        </w:rPr>
        <w:t>сновные цели и задачи деятельности антимонопольных органов России в 20</w:t>
      </w:r>
      <w:r w:rsidR="00A83885">
        <w:rPr>
          <w:rFonts w:ascii="Times New Roman" w:hAnsi="Times New Roman" w:cs="Times New Roman"/>
          <w:sz w:val="28"/>
          <w:szCs w:val="28"/>
        </w:rPr>
        <w:t>18 году и двух последующих годов</w:t>
      </w:r>
      <w:r w:rsidRPr="006A5510">
        <w:rPr>
          <w:rFonts w:ascii="Times New Roman" w:hAnsi="Times New Roman" w:cs="Times New Roman"/>
          <w:sz w:val="28"/>
          <w:szCs w:val="28"/>
        </w:rPr>
        <w:t xml:space="preserve"> связаны с реализацией Национального плана развития конкуренции, утвержденного Указом Президента РФ от 21.12.2017 № 618.</w:t>
      </w:r>
    </w:p>
    <w:p w:rsidR="00930292" w:rsidRDefault="006A5510" w:rsidP="00A83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10">
        <w:rPr>
          <w:rFonts w:ascii="Times New Roman" w:hAnsi="Times New Roman" w:cs="Times New Roman"/>
          <w:sz w:val="28"/>
          <w:szCs w:val="28"/>
        </w:rPr>
        <w:t>Указ Президента РФ предусматривает определение основных направлений государственной политики по развитию конкуренции;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деятельности), а также объединение деятельности и усилий в этом направлении всех ветвей и уровней власти, институтов гражданского общества.</w:t>
      </w:r>
    </w:p>
    <w:p w:rsid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настоящий момент</w:t>
      </w:r>
      <w:r w:rsidRPr="006A5510">
        <w:rPr>
          <w:rFonts w:ascii="Times New Roman" w:hAnsi="Times New Roman" w:cs="Times New Roman"/>
          <w:sz w:val="28"/>
          <w:szCs w:val="28"/>
        </w:rPr>
        <w:t xml:space="preserve"> в целях реализации данного Указа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приняты несколько нормативно-правовых актов:</w:t>
      </w:r>
    </w:p>
    <w:p w:rsid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551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Ингушетия от 24 августа 2018 г. № 135 внесены изменения в Положения органов исполнительной власти Республики Ингушетия</w:t>
      </w:r>
      <w:r w:rsidR="00A83885">
        <w:rPr>
          <w:rFonts w:ascii="Times New Roman" w:hAnsi="Times New Roman" w:cs="Times New Roman"/>
          <w:sz w:val="28"/>
          <w:szCs w:val="28"/>
        </w:rPr>
        <w:t>,</w:t>
      </w:r>
      <w:r w:rsidRPr="006A5510">
        <w:rPr>
          <w:rFonts w:ascii="Times New Roman" w:hAnsi="Times New Roman" w:cs="Times New Roman"/>
          <w:sz w:val="28"/>
          <w:szCs w:val="28"/>
        </w:rPr>
        <w:t xml:space="preserve"> предусматривающие приоритеты целей и задач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на товарных рынках;</w:t>
      </w:r>
    </w:p>
    <w:p w:rsidR="009D4279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510">
        <w:t xml:space="preserve"> </w:t>
      </w:r>
      <w:r w:rsidRPr="006A551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Ингушетия от 15 февраля 2019 г. № 92-р утверждена Форма акта об антимонопольном </w:t>
      </w:r>
      <w:proofErr w:type="spellStart"/>
      <w:r w:rsidRPr="006A551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представленной информа</w:t>
      </w:r>
      <w:r w:rsidR="00A83885">
        <w:rPr>
          <w:rFonts w:ascii="Times New Roman" w:hAnsi="Times New Roman" w:cs="Times New Roman"/>
          <w:sz w:val="28"/>
          <w:szCs w:val="28"/>
        </w:rPr>
        <w:t>ции все 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83885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принять документ </w:t>
      </w:r>
      <w:r w:rsidR="007278E9">
        <w:rPr>
          <w:rFonts w:ascii="Times New Roman" w:hAnsi="Times New Roman" w:cs="Times New Roman"/>
          <w:sz w:val="28"/>
          <w:szCs w:val="28"/>
        </w:rPr>
        <w:t xml:space="preserve">об </w:t>
      </w:r>
      <w:r w:rsidR="007278E9" w:rsidRPr="007278E9">
        <w:rPr>
          <w:rFonts w:ascii="Times New Roman" w:hAnsi="Times New Roman" w:cs="Times New Roman"/>
          <w:sz w:val="28"/>
          <w:szCs w:val="28"/>
        </w:rPr>
        <w:t>организаци</w:t>
      </w:r>
      <w:r w:rsidR="007278E9">
        <w:rPr>
          <w:rFonts w:ascii="Times New Roman" w:hAnsi="Times New Roman" w:cs="Times New Roman"/>
          <w:sz w:val="28"/>
          <w:szCs w:val="28"/>
        </w:rPr>
        <w:t>и</w:t>
      </w:r>
      <w:r w:rsidR="007278E9" w:rsidRPr="007278E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9D4279">
        <w:rPr>
          <w:rFonts w:ascii="Times New Roman" w:hAnsi="Times New Roman" w:cs="Times New Roman"/>
          <w:sz w:val="28"/>
          <w:szCs w:val="28"/>
        </w:rPr>
        <w:t>.</w:t>
      </w:r>
    </w:p>
    <w:p w:rsidR="00A94B9B" w:rsidRDefault="00A94B9B" w:rsidP="00A94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законе «О з</w:t>
      </w:r>
      <w:r w:rsidR="00A83885">
        <w:rPr>
          <w:rFonts w:ascii="Times New Roman" w:hAnsi="Times New Roman" w:cs="Times New Roman"/>
          <w:sz w:val="28"/>
          <w:szCs w:val="28"/>
        </w:rPr>
        <w:t>ащите конкуренции»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отношении органов власти и органов местного самоуправления по статьям 15, 16, 17.</w:t>
      </w:r>
      <w:r w:rsidRPr="00A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A83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94B9B">
        <w:rPr>
          <w:rFonts w:ascii="Times New Roman" w:hAnsi="Times New Roman" w:cs="Times New Roman"/>
          <w:sz w:val="28"/>
          <w:szCs w:val="28"/>
        </w:rPr>
        <w:t>Национального плана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66039">
        <w:rPr>
          <w:rFonts w:ascii="Times New Roman" w:hAnsi="Times New Roman" w:cs="Times New Roman"/>
          <w:sz w:val="28"/>
          <w:szCs w:val="28"/>
        </w:rPr>
        <w:t>2020 году необходимо снизить в два раза число антимонопольных нарушений, допускаемых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10" w:rsidRDefault="009D427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8E9">
        <w:rPr>
          <w:rFonts w:ascii="Times New Roman" w:hAnsi="Times New Roman" w:cs="Times New Roman"/>
          <w:sz w:val="28"/>
          <w:szCs w:val="28"/>
        </w:rPr>
        <w:t>ри этом проведенный анализ Управлением показал, что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278E9"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не </w:t>
      </w:r>
      <w:r>
        <w:rPr>
          <w:rFonts w:ascii="Times New Roman" w:hAnsi="Times New Roman" w:cs="Times New Roman"/>
          <w:sz w:val="28"/>
          <w:szCs w:val="28"/>
        </w:rPr>
        <w:t>работает,</w:t>
      </w:r>
      <w:r w:rsidR="0072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органы власти до сих не приняли карту риска нарушение антимонопольного законодательства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дорожные карту по их минимизации,</w:t>
      </w:r>
      <w:r w:rsidR="007278E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8E9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A83885">
        <w:rPr>
          <w:rFonts w:ascii="Times New Roman" w:hAnsi="Times New Roman" w:cs="Times New Roman"/>
          <w:sz w:val="28"/>
          <w:szCs w:val="28"/>
        </w:rPr>
        <w:t xml:space="preserve"> законодательства не снижаются, </w:t>
      </w:r>
      <w:proofErr w:type="gramStart"/>
      <w:r w:rsidR="007278E9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7278E9">
        <w:rPr>
          <w:rFonts w:ascii="Times New Roman" w:hAnsi="Times New Roman" w:cs="Times New Roman"/>
          <w:sz w:val="28"/>
          <w:szCs w:val="28"/>
        </w:rPr>
        <w:t xml:space="preserve"> принимаемые органами власти не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A83885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7278E9">
        <w:rPr>
          <w:rFonts w:ascii="Times New Roman" w:hAnsi="Times New Roman" w:cs="Times New Roman"/>
          <w:sz w:val="28"/>
          <w:szCs w:val="28"/>
        </w:rPr>
        <w:t xml:space="preserve">контроль в соответствии требованиями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78E9">
        <w:rPr>
          <w:rFonts w:ascii="Times New Roman" w:hAnsi="Times New Roman" w:cs="Times New Roman"/>
          <w:sz w:val="28"/>
          <w:szCs w:val="28"/>
        </w:rPr>
        <w:t>.</w:t>
      </w:r>
      <w:r w:rsidR="00766039" w:rsidRPr="00766039">
        <w:t xml:space="preserve"> </w:t>
      </w:r>
    </w:p>
    <w:p w:rsidR="00E96EBB" w:rsidRDefault="00E96EBB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BB">
        <w:rPr>
          <w:rFonts w:ascii="Times New Roman" w:hAnsi="Times New Roman" w:cs="Times New Roman"/>
          <w:sz w:val="28"/>
          <w:szCs w:val="28"/>
        </w:rPr>
        <w:t xml:space="preserve">В основном нарушение допускаются в части ограничение конкуренции при издании актов, действии бездействии органов власти, при проведении торгов, так в этом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96EBB">
        <w:rPr>
          <w:rFonts w:ascii="Times New Roman" w:hAnsi="Times New Roman" w:cs="Times New Roman"/>
          <w:sz w:val="28"/>
          <w:szCs w:val="28"/>
        </w:rPr>
        <w:t>году выдано 11 предупреждении по статье 15 Федерального закона «О защите конкуренции»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EB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A83885">
        <w:rPr>
          <w:rFonts w:ascii="Times New Roman" w:hAnsi="Times New Roman" w:cs="Times New Roman"/>
          <w:sz w:val="28"/>
          <w:szCs w:val="28"/>
        </w:rPr>
        <w:t>90%</w:t>
      </w:r>
      <w:r w:rsidRPr="00E96EBB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ены в установленный срок</w:t>
      </w:r>
      <w:r w:rsidRPr="00E96EBB">
        <w:rPr>
          <w:rFonts w:ascii="Times New Roman" w:hAnsi="Times New Roman" w:cs="Times New Roman"/>
          <w:sz w:val="28"/>
          <w:szCs w:val="28"/>
        </w:rPr>
        <w:t>, что свидетельствует об отсутствии внутреннего контроля,  т</w:t>
      </w:r>
      <w:r>
        <w:rPr>
          <w:rFonts w:ascii="Times New Roman" w:hAnsi="Times New Roman" w:cs="Times New Roman"/>
          <w:sz w:val="28"/>
          <w:szCs w:val="28"/>
        </w:rPr>
        <w:t xml:space="preserve">.е.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83885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C41E65">
        <w:rPr>
          <w:rFonts w:ascii="Times New Roman" w:hAnsi="Times New Roman" w:cs="Times New Roman"/>
          <w:sz w:val="28"/>
          <w:szCs w:val="28"/>
        </w:rPr>
        <w:t xml:space="preserve"> антимонопольног</w:t>
      </w:r>
      <w:r w:rsidR="00A8388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83885">
        <w:rPr>
          <w:rFonts w:ascii="Times New Roman" w:hAnsi="Times New Roman" w:cs="Times New Roman"/>
          <w:sz w:val="28"/>
          <w:szCs w:val="28"/>
        </w:rPr>
        <w:t>комлаенса</w:t>
      </w:r>
      <w:proofErr w:type="spellEnd"/>
      <w:r w:rsidR="00A83885">
        <w:rPr>
          <w:rFonts w:ascii="Times New Roman" w:hAnsi="Times New Roman" w:cs="Times New Roman"/>
          <w:sz w:val="28"/>
          <w:szCs w:val="28"/>
        </w:rPr>
        <w:t xml:space="preserve"> в части согласования принимаемых актов и действий</w:t>
      </w:r>
      <w:r w:rsidR="00C41E65">
        <w:rPr>
          <w:rFonts w:ascii="Times New Roman" w:hAnsi="Times New Roman" w:cs="Times New Roman"/>
          <w:sz w:val="28"/>
          <w:szCs w:val="28"/>
        </w:rPr>
        <w:t xml:space="preserve"> со стороны органов власти приве</w:t>
      </w:r>
      <w:r w:rsidR="00A83885">
        <w:rPr>
          <w:rFonts w:ascii="Times New Roman" w:hAnsi="Times New Roman" w:cs="Times New Roman"/>
          <w:sz w:val="28"/>
          <w:szCs w:val="28"/>
        </w:rPr>
        <w:t>ло бы к предотвращению нарушений</w:t>
      </w:r>
      <w:r w:rsidR="00C4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8E9" w:rsidRDefault="007278E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Ингушским УФАС России пр</w:t>
      </w:r>
      <w:r w:rsidR="00A83885">
        <w:rPr>
          <w:rFonts w:ascii="Times New Roman" w:hAnsi="Times New Roman" w:cs="Times New Roman"/>
          <w:sz w:val="28"/>
          <w:szCs w:val="28"/>
        </w:rPr>
        <w:t>оведено несколько мероприятий по разъяснению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8E9">
        <w:rPr>
          <w:rFonts w:ascii="Times New Roman" w:hAnsi="Times New Roman" w:cs="Times New Roman"/>
          <w:sz w:val="28"/>
          <w:szCs w:val="28"/>
        </w:rPr>
        <w:t>Национального плана развити</w:t>
      </w:r>
      <w:r w:rsidR="00A83885">
        <w:rPr>
          <w:rFonts w:ascii="Times New Roman" w:hAnsi="Times New Roman" w:cs="Times New Roman"/>
          <w:sz w:val="28"/>
          <w:szCs w:val="28"/>
        </w:rPr>
        <w:t>я</w:t>
      </w:r>
      <w:r w:rsidRPr="007278E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A83885">
        <w:rPr>
          <w:rFonts w:ascii="Times New Roman" w:hAnsi="Times New Roman" w:cs="Times New Roman"/>
          <w:sz w:val="28"/>
          <w:szCs w:val="28"/>
        </w:rPr>
        <w:t>.</w:t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  <w:r w:rsidR="00A83885">
        <w:rPr>
          <w:rFonts w:ascii="Times New Roman" w:hAnsi="Times New Roman" w:cs="Times New Roman"/>
          <w:sz w:val="28"/>
          <w:szCs w:val="28"/>
        </w:rPr>
        <w:t>В</w:t>
      </w:r>
      <w:r w:rsidR="005E18AE">
        <w:rPr>
          <w:rFonts w:ascii="Times New Roman" w:hAnsi="Times New Roman" w:cs="Times New Roman"/>
          <w:sz w:val="28"/>
          <w:szCs w:val="28"/>
        </w:rPr>
        <w:t xml:space="preserve"> органах власти и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слабо развита работа в направлении развити</w:t>
      </w:r>
      <w:r w:rsidR="00A838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конкуренции, нет дорожных карт</w:t>
      </w:r>
      <w:r w:rsidR="00766039" w:rsidRPr="00766039">
        <w:t xml:space="preserve"> </w:t>
      </w:r>
      <w:r w:rsidR="00766039" w:rsidRPr="00766039">
        <w:rPr>
          <w:rFonts w:ascii="Times New Roman" w:hAnsi="Times New Roman" w:cs="Times New Roman"/>
          <w:sz w:val="28"/>
          <w:szCs w:val="28"/>
        </w:rPr>
        <w:t>по содействию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766039">
        <w:rPr>
          <w:rFonts w:ascii="Times New Roman" w:hAnsi="Times New Roman" w:cs="Times New Roman"/>
          <w:sz w:val="28"/>
          <w:szCs w:val="28"/>
        </w:rPr>
        <w:t>у всех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паспорта, при этом утвержденные</w:t>
      </w:r>
      <w:r w:rsidRPr="007278E9">
        <w:t xml:space="preserve"> </w:t>
      </w:r>
      <w:r w:rsidRPr="007278E9">
        <w:rPr>
          <w:rFonts w:ascii="Times New Roman" w:hAnsi="Times New Roman" w:cs="Times New Roman"/>
          <w:sz w:val="28"/>
          <w:szCs w:val="28"/>
        </w:rPr>
        <w:t>инвестиционные паспорта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D42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яты для галочки.</w:t>
      </w:r>
    </w:p>
    <w:p w:rsidR="00766039" w:rsidRDefault="00766039" w:rsidP="006A551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Ингушским УФАС России </w:t>
      </w:r>
      <w:r w:rsidRPr="00766039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94B9B">
        <w:rPr>
          <w:rFonts w:ascii="Times New Roman" w:hAnsi="Times New Roman" w:cs="Times New Roman"/>
          <w:sz w:val="28"/>
          <w:szCs w:val="28"/>
        </w:rPr>
        <w:t xml:space="preserve">с </w:t>
      </w:r>
      <w:r w:rsidRPr="00766039">
        <w:rPr>
          <w:rFonts w:ascii="Times New Roman" w:hAnsi="Times New Roman" w:cs="Times New Roman"/>
          <w:sz w:val="28"/>
          <w:szCs w:val="28"/>
        </w:rPr>
        <w:t xml:space="preserve">Минэкономразвития Ингушетии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766039">
        <w:rPr>
          <w:rFonts w:ascii="Times New Roman" w:hAnsi="Times New Roman" w:cs="Times New Roman"/>
          <w:sz w:val="28"/>
          <w:szCs w:val="28"/>
        </w:rPr>
        <w:t>работа по формированию «Дорожной карты» по содействию развития конкуренции.</w:t>
      </w:r>
    </w:p>
    <w:p w:rsidR="00766039" w:rsidRDefault="0076603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39">
        <w:rPr>
          <w:rFonts w:ascii="Times New Roman" w:hAnsi="Times New Roman" w:cs="Times New Roman"/>
          <w:sz w:val="28"/>
          <w:szCs w:val="28"/>
        </w:rPr>
        <w:t xml:space="preserve">Должна быть максимальная синхронизация при исполнении Национального плана развития конкуренции и национальных проектов для достижения положительных экономических преобразований. Реализация национальных проектов при помощи </w:t>
      </w:r>
      <w:proofErr w:type="spellStart"/>
      <w:r w:rsidRPr="00766039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Pr="00766039">
        <w:rPr>
          <w:rFonts w:ascii="Times New Roman" w:hAnsi="Times New Roman" w:cs="Times New Roman"/>
          <w:sz w:val="28"/>
          <w:szCs w:val="28"/>
        </w:rPr>
        <w:t xml:space="preserve"> м</w:t>
      </w:r>
      <w:r w:rsidR="00A83885">
        <w:rPr>
          <w:rFonts w:ascii="Times New Roman" w:hAnsi="Times New Roman" w:cs="Times New Roman"/>
          <w:sz w:val="28"/>
          <w:szCs w:val="28"/>
        </w:rPr>
        <w:t xml:space="preserve">оделей даст долгосрочный эффект. </w:t>
      </w:r>
    </w:p>
    <w:p w:rsidR="00053AE8" w:rsidRPr="00053AE8" w:rsidRDefault="00053AE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053AE8">
        <w:rPr>
          <w:rFonts w:ascii="Times New Roman" w:hAnsi="Times New Roman" w:cs="Times New Roman"/>
          <w:sz w:val="28"/>
          <w:szCs w:val="28"/>
        </w:rPr>
        <w:t xml:space="preserve"> 12 нацпроектов ("Демография", "Культура", "Здравоохранение", "Образование", "Жилье и городская среда", "Экология", "Безопасные и качественные автомобильные дороги", "Повышение производительности труда и поддержка занятости", "Наука", "Цифровая экономика", "Малое и среднее предпринимательство и поддержка индивидуальной предпринимательской инициативы", "Международная кооперация и экспорт")</w:t>
      </w:r>
    </w:p>
    <w:p w:rsidR="00766039" w:rsidRDefault="00766039" w:rsidP="0076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>Есть уникальная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53AE8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дать задел на будущее развитие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средства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реализацию проектов</w:t>
      </w:r>
      <w:r w:rsidRPr="00053AE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ействительно выделены серьезные для нашей Республики.</w:t>
      </w:r>
    </w:p>
    <w:p w:rsidR="00266008" w:rsidRPr="00053AE8" w:rsidRDefault="00053AE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37C">
        <w:rPr>
          <w:rFonts w:ascii="Times New Roman" w:hAnsi="Times New Roman" w:cs="Times New Roman"/>
          <w:sz w:val="28"/>
          <w:szCs w:val="28"/>
        </w:rPr>
        <w:t xml:space="preserve">адачи национальных проектов, </w:t>
      </w:r>
      <w:r w:rsidR="006A5510">
        <w:rPr>
          <w:rFonts w:ascii="Times New Roman" w:hAnsi="Times New Roman" w:cs="Times New Roman"/>
          <w:sz w:val="28"/>
          <w:szCs w:val="28"/>
        </w:rPr>
        <w:t>по большому счету</w:t>
      </w:r>
      <w:r w:rsidR="00266008" w:rsidRPr="00053AE8">
        <w:rPr>
          <w:rFonts w:ascii="Times New Roman" w:hAnsi="Times New Roman" w:cs="Times New Roman"/>
          <w:sz w:val="28"/>
          <w:szCs w:val="28"/>
        </w:rPr>
        <w:t>, перекликаются с задачами по развитию конкуренции на территории страны - это повышение качества жизни граждан и развитие экономики.</w:t>
      </w:r>
    </w:p>
    <w:p w:rsidR="00266008" w:rsidRPr="00053AE8" w:rsidRDefault="0026600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 xml:space="preserve">Если мы, реализуя национальные проекты, делаем плюсы для конкуренции, то завершение национальных проектов </w:t>
      </w:r>
      <w:r w:rsidR="00053AE8" w:rsidRPr="00053AE8">
        <w:rPr>
          <w:rFonts w:ascii="Times New Roman" w:hAnsi="Times New Roman" w:cs="Times New Roman"/>
          <w:sz w:val="28"/>
          <w:szCs w:val="28"/>
        </w:rPr>
        <w:t>даст возможность нашей экономике быстрее развиваться и решать основные социальные задачи</w:t>
      </w:r>
      <w:r w:rsidR="00053AE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053AE8">
        <w:rPr>
          <w:rFonts w:ascii="Times New Roman" w:hAnsi="Times New Roman" w:cs="Times New Roman"/>
          <w:sz w:val="28"/>
          <w:szCs w:val="28"/>
        </w:rPr>
        <w:t>если национальные проекты будут развиваться в отрыве от механизмов развития конкуренции, то результ</w:t>
      </w:r>
      <w:r w:rsidR="00053AE8">
        <w:rPr>
          <w:rFonts w:ascii="Times New Roman" w:hAnsi="Times New Roman" w:cs="Times New Roman"/>
          <w:sz w:val="28"/>
          <w:szCs w:val="28"/>
        </w:rPr>
        <w:t>ат может быть совершенно другой</w:t>
      </w:r>
      <w:r w:rsidRPr="00053AE8">
        <w:rPr>
          <w:rFonts w:ascii="Times New Roman" w:hAnsi="Times New Roman" w:cs="Times New Roman"/>
          <w:sz w:val="28"/>
          <w:szCs w:val="28"/>
        </w:rPr>
        <w:t>.</w:t>
      </w:r>
    </w:p>
    <w:p w:rsidR="00266008" w:rsidRPr="00053AE8" w:rsidRDefault="0026600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>Задача развития конкурентной среды, задача как федерального, так и регионального уровня.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За период с 01.01.2019 по настоящее время в Ингушское УФАС России поступило 22 жалоб и обращений на действия (бездействия) Заказчиков и (или) их комиссий при проведении процед</w:t>
      </w:r>
      <w:r w:rsidR="00A83885">
        <w:rPr>
          <w:rFonts w:ascii="Times New Roman" w:hAnsi="Times New Roman" w:cs="Times New Roman"/>
          <w:sz w:val="28"/>
          <w:szCs w:val="28"/>
        </w:rPr>
        <w:t>ур закупок в рамках реализации Н</w:t>
      </w:r>
      <w:r w:rsidRPr="00930292">
        <w:rPr>
          <w:rFonts w:ascii="Times New Roman" w:hAnsi="Times New Roman" w:cs="Times New Roman"/>
          <w:sz w:val="28"/>
          <w:szCs w:val="28"/>
        </w:rPr>
        <w:t>ациональных проектов. На заседаниях комиссии Ингушского УФАС России признаны обоснованными и частично обоснованными 16 жалоб. При проведении закупок в рамках реализации национальных проектов региональными, федеральными и муниципальными заказчиками Республики Ингушетия выявлено 44 нарушений норм Закона о контрактной системе.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Типовыми нарушениями явились: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нарушение правил описания объекта закупки;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 xml:space="preserve">Также часто допускаемым нарушением является не установление или неверное установление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</w:t>
      </w:r>
      <w:r w:rsidRPr="00930292">
        <w:rPr>
          <w:rFonts w:ascii="Times New Roman" w:hAnsi="Times New Roman" w:cs="Times New Roman"/>
          <w:sz w:val="28"/>
          <w:szCs w:val="28"/>
        </w:rPr>
        <w:lastRenderedPageBreak/>
        <w:t>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 в соответствии с Постановлением Правительства РФ от 04.02.2015 №99.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При выявлении нарушений, которые невозможно исправить на стадии заключения контракта, Ингушским УФАС России выдается предписание о внесении изменений или аннулировании закупки.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Также Ингушским УФАС России ведется работа по привлечению виновных должностных лиц к административной ответственности.</w:t>
      </w:r>
    </w:p>
    <w:p w:rsidR="00003A5A" w:rsidRPr="00053AE8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Ингушским УФАС России ежеквартально проводятся публичные обсуждения по практике применения антимонопольного законодательства и законодательства о контрактной системе, в ходе проведения которых Ингушским УФАС России разъясняется практика.</w:t>
      </w:r>
    </w:p>
    <w:sectPr w:rsidR="00003A5A" w:rsidRPr="000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8"/>
    <w:rsid w:val="00003A5A"/>
    <w:rsid w:val="00053AE8"/>
    <w:rsid w:val="0014037C"/>
    <w:rsid w:val="00266008"/>
    <w:rsid w:val="005E18AE"/>
    <w:rsid w:val="006A5510"/>
    <w:rsid w:val="006B7151"/>
    <w:rsid w:val="007278E9"/>
    <w:rsid w:val="00766039"/>
    <w:rsid w:val="00930292"/>
    <w:rsid w:val="009D4279"/>
    <w:rsid w:val="00A83885"/>
    <w:rsid w:val="00A94B9B"/>
    <w:rsid w:val="00C41E65"/>
    <w:rsid w:val="00E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CB47"/>
  <w15:docId w15:val="{7B053503-C010-497D-A150-63FF73C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2019-07-24T15:16:00Z</cp:lastPrinted>
  <dcterms:created xsi:type="dcterms:W3CDTF">2019-07-24T14:51:00Z</dcterms:created>
  <dcterms:modified xsi:type="dcterms:W3CDTF">2019-07-30T06:26:00Z</dcterms:modified>
</cp:coreProperties>
</file>