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AC" w:rsidRPr="00315C99" w:rsidRDefault="00C966AC" w:rsidP="00903EF7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66AC">
        <w:rPr>
          <w:rFonts w:ascii="Times New Roman" w:hAnsi="Times New Roman" w:cs="Times New Roman"/>
          <w:b/>
          <w:sz w:val="40"/>
          <w:szCs w:val="40"/>
        </w:rPr>
        <w:t>Доклад</w:t>
      </w:r>
    </w:p>
    <w:p w:rsidR="00903EF7" w:rsidRPr="00315C99" w:rsidRDefault="00903EF7" w:rsidP="00903EF7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66AC" w:rsidRPr="00903EF7" w:rsidRDefault="00C966AC" w:rsidP="00C966A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6AC">
        <w:rPr>
          <w:rFonts w:ascii="Times New Roman" w:hAnsi="Times New Roman" w:cs="Times New Roman"/>
          <w:b/>
          <w:sz w:val="28"/>
          <w:szCs w:val="28"/>
        </w:rPr>
        <w:t>«Ос</w:t>
      </w:r>
      <w:r w:rsidR="00413DFF">
        <w:rPr>
          <w:rFonts w:ascii="Times New Roman" w:hAnsi="Times New Roman" w:cs="Times New Roman"/>
          <w:b/>
          <w:sz w:val="28"/>
          <w:szCs w:val="28"/>
        </w:rPr>
        <w:t>новные направления и результаты</w:t>
      </w:r>
      <w:bookmarkStart w:id="0" w:name="_GoBack"/>
      <w:bookmarkEnd w:id="0"/>
      <w:r w:rsidRPr="00C966AC">
        <w:rPr>
          <w:rFonts w:ascii="Times New Roman" w:hAnsi="Times New Roman" w:cs="Times New Roman"/>
          <w:b/>
          <w:sz w:val="28"/>
          <w:szCs w:val="28"/>
        </w:rPr>
        <w:t xml:space="preserve"> деятельн</w:t>
      </w:r>
      <w:r w:rsidR="006F0459">
        <w:rPr>
          <w:rFonts w:ascii="Times New Roman" w:hAnsi="Times New Roman" w:cs="Times New Roman"/>
          <w:b/>
          <w:sz w:val="28"/>
          <w:szCs w:val="28"/>
        </w:rPr>
        <w:t xml:space="preserve">ости Ингушского УФАС России за </w:t>
      </w:r>
      <w:r w:rsidR="00C16AFA" w:rsidRPr="00C16AFA">
        <w:rPr>
          <w:rFonts w:ascii="Times New Roman" w:hAnsi="Times New Roman" w:cs="Times New Roman"/>
          <w:b/>
          <w:sz w:val="28"/>
          <w:szCs w:val="28"/>
        </w:rPr>
        <w:t>1</w:t>
      </w:r>
      <w:r w:rsidR="00C16AFA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C966AC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C966AC" w:rsidRPr="00C966AC" w:rsidRDefault="00C966AC" w:rsidP="00C966A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6AC" w:rsidRPr="00C966AC" w:rsidRDefault="00C966AC" w:rsidP="00C966A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6AC">
        <w:rPr>
          <w:rFonts w:ascii="Times New Roman" w:hAnsi="Times New Roman" w:cs="Times New Roman"/>
          <w:b/>
          <w:sz w:val="28"/>
          <w:szCs w:val="28"/>
        </w:rPr>
        <w:t>Осуществление государственного контроля Федерального закона №44-ФЗ от 05.04.2013г.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</w:t>
      </w:r>
    </w:p>
    <w:p w:rsidR="00C966AC" w:rsidRDefault="00C966AC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AFA" w:rsidRDefault="006F0459" w:rsidP="00C16AF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контроля в сфере закупок товаров, работ, услуг для обеспечения государственных </w:t>
      </w:r>
      <w:r w:rsidR="00315C99">
        <w:rPr>
          <w:rFonts w:ascii="Times New Roman" w:hAnsi="Times New Roman" w:cs="Times New Roman"/>
          <w:sz w:val="28"/>
          <w:szCs w:val="28"/>
        </w:rPr>
        <w:t>и муниципальных нужд Ингушским</w:t>
      </w:r>
      <w:r w:rsidRPr="006F0459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 w:rsidR="00C16AFA">
        <w:rPr>
          <w:rFonts w:ascii="Times New Roman" w:hAnsi="Times New Roman" w:cs="Times New Roman"/>
          <w:sz w:val="28"/>
          <w:szCs w:val="28"/>
        </w:rPr>
        <w:t>з</w:t>
      </w:r>
      <w:r w:rsidR="00C16AFA" w:rsidRPr="00C16AFA">
        <w:rPr>
          <w:rFonts w:ascii="Times New Roman" w:hAnsi="Times New Roman" w:cs="Times New Roman"/>
          <w:sz w:val="28"/>
          <w:szCs w:val="28"/>
        </w:rPr>
        <w:t>а 1 квартал 2021 года было рассмотрено 12 жалоб при осуществлении закупок в сфере Закона о контрактной системе. По итогам рассмотрения</w:t>
      </w:r>
      <w:r w:rsidR="00903EF7">
        <w:rPr>
          <w:rFonts w:ascii="Times New Roman" w:hAnsi="Times New Roman" w:cs="Times New Roman"/>
          <w:sz w:val="28"/>
          <w:szCs w:val="28"/>
        </w:rPr>
        <w:t>,</w:t>
      </w:r>
      <w:r w:rsidR="00C16AFA" w:rsidRPr="00C16AFA">
        <w:rPr>
          <w:rFonts w:ascii="Times New Roman" w:hAnsi="Times New Roman" w:cs="Times New Roman"/>
          <w:sz w:val="28"/>
          <w:szCs w:val="28"/>
        </w:rPr>
        <w:t xml:space="preserve"> 7 жалоб было признано обоснованными либо частично обоснованными, 4 необоснованными.</w:t>
      </w:r>
    </w:p>
    <w:p w:rsidR="00C16AFA" w:rsidRPr="00C16AFA" w:rsidRDefault="00C16AFA" w:rsidP="00C16AF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AFA" w:rsidRPr="00C16AFA" w:rsidRDefault="00C16AFA" w:rsidP="00C16AF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FA">
        <w:rPr>
          <w:rFonts w:ascii="Times New Roman" w:hAnsi="Times New Roman" w:cs="Times New Roman"/>
          <w:sz w:val="28"/>
          <w:szCs w:val="28"/>
        </w:rPr>
        <w:t>Основными допускаемыми нарушениями являются:</w:t>
      </w:r>
    </w:p>
    <w:p w:rsidR="00C16AFA" w:rsidRPr="00C16AFA" w:rsidRDefault="00C16AFA" w:rsidP="00C16AF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FA">
        <w:rPr>
          <w:rFonts w:ascii="Times New Roman" w:hAnsi="Times New Roman" w:cs="Times New Roman"/>
          <w:sz w:val="28"/>
          <w:szCs w:val="28"/>
        </w:rPr>
        <w:t>1) Нарушение содержания условий контрактов (в 2 закупках);</w:t>
      </w:r>
    </w:p>
    <w:p w:rsidR="00C16AFA" w:rsidRPr="00C16AFA" w:rsidRDefault="00C16AFA" w:rsidP="00C16AF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FA">
        <w:rPr>
          <w:rFonts w:ascii="Times New Roman" w:hAnsi="Times New Roman" w:cs="Times New Roman"/>
          <w:sz w:val="28"/>
          <w:szCs w:val="28"/>
        </w:rPr>
        <w:t>2) Необоснованный допуск или отклонение участников закупки (в 2 закупках);</w:t>
      </w:r>
    </w:p>
    <w:p w:rsidR="00C16AFA" w:rsidRPr="00C16AFA" w:rsidRDefault="00C16AFA" w:rsidP="00C16AF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FA">
        <w:rPr>
          <w:rFonts w:ascii="Times New Roman" w:hAnsi="Times New Roman" w:cs="Times New Roman"/>
          <w:sz w:val="28"/>
          <w:szCs w:val="28"/>
        </w:rPr>
        <w:t>3) Нарушение в части содержания протоколов (в 1 закупке);</w:t>
      </w:r>
    </w:p>
    <w:p w:rsidR="00C16AFA" w:rsidRPr="00C16AFA" w:rsidRDefault="00C16AFA" w:rsidP="00C16AF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FA">
        <w:rPr>
          <w:rFonts w:ascii="Times New Roman" w:hAnsi="Times New Roman" w:cs="Times New Roman"/>
          <w:sz w:val="28"/>
          <w:szCs w:val="28"/>
        </w:rPr>
        <w:t>4) Нарушения описания объекта закупки (1 закупке);</w:t>
      </w:r>
    </w:p>
    <w:p w:rsidR="006F0459" w:rsidRPr="006F0459" w:rsidRDefault="00C16AFA" w:rsidP="00C16AF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FA">
        <w:rPr>
          <w:rFonts w:ascii="Times New Roman" w:hAnsi="Times New Roman" w:cs="Times New Roman"/>
          <w:sz w:val="28"/>
          <w:szCs w:val="28"/>
        </w:rPr>
        <w:t>5) Нарушение в части установления единых требование к участникам закупки (в 1 закупке).</w:t>
      </w:r>
    </w:p>
    <w:p w:rsidR="00315C99" w:rsidRDefault="00315C9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459" w:rsidRPr="007264A7" w:rsidRDefault="006F0459" w:rsidP="00315C99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64A7">
        <w:rPr>
          <w:rFonts w:ascii="Times New Roman" w:hAnsi="Times New Roman" w:cs="Times New Roman"/>
          <w:b/>
          <w:sz w:val="32"/>
          <w:szCs w:val="32"/>
          <w:u w:val="single"/>
        </w:rPr>
        <w:t>Типовыми нарушениями являются:</w:t>
      </w:r>
    </w:p>
    <w:p w:rsidR="006F0459" w:rsidRPr="00315C9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C99">
        <w:rPr>
          <w:rFonts w:ascii="Times New Roman" w:hAnsi="Times New Roman" w:cs="Times New Roman"/>
          <w:b/>
          <w:sz w:val="28"/>
          <w:szCs w:val="28"/>
        </w:rPr>
        <w:t>- нарушения в части размещения информации в единой информационной системе;</w:t>
      </w:r>
    </w:p>
    <w:p w:rsidR="006F0459" w:rsidRPr="006F0459" w:rsidRDefault="00315C9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F0459" w:rsidRPr="006F0459">
        <w:rPr>
          <w:rFonts w:ascii="Times New Roman" w:hAnsi="Times New Roman" w:cs="Times New Roman"/>
          <w:sz w:val="28"/>
          <w:szCs w:val="28"/>
        </w:rPr>
        <w:t>аказчиками нарушаются сроки размещения извещения о проведении закупок, сроки размещения информации и документов, связанных с исполнением обязательств по контракту, сроки размещения разъяснений положений закупочной документации.</w:t>
      </w:r>
    </w:p>
    <w:p w:rsidR="002034A9" w:rsidRDefault="002034A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459" w:rsidRPr="00315C9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C99">
        <w:rPr>
          <w:rFonts w:ascii="Times New Roman" w:hAnsi="Times New Roman" w:cs="Times New Roman"/>
          <w:b/>
          <w:sz w:val="28"/>
          <w:szCs w:val="28"/>
        </w:rPr>
        <w:t xml:space="preserve">- нарушения порядка выбора способа определения поставщика (подрядчика исполнителя). </w:t>
      </w:r>
    </w:p>
    <w:p w:rsidR="006F0459" w:rsidRPr="006F0459" w:rsidRDefault="00315C9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16AFA">
        <w:rPr>
          <w:rFonts w:ascii="Times New Roman" w:hAnsi="Times New Roman" w:cs="Times New Roman"/>
          <w:sz w:val="28"/>
          <w:szCs w:val="28"/>
        </w:rPr>
        <w:t xml:space="preserve">аиболее часто Заказчиками </w:t>
      </w:r>
      <w:r w:rsidR="006F0459" w:rsidRPr="006F0459">
        <w:rPr>
          <w:rFonts w:ascii="Times New Roman" w:hAnsi="Times New Roman" w:cs="Times New Roman"/>
          <w:sz w:val="28"/>
          <w:szCs w:val="28"/>
        </w:rPr>
        <w:t xml:space="preserve">нарушаются требования Закона о контрактной системе в части выбора способа определения поставщика (подрядчика исполнителя) при заключении контракта на основании статьи 93 Закона о контрактной системе. Нарушения могут выразиться в неправильном применении статьи 93 Закона о контрактной системе, т.е. Заказчиком неправильно истолкованы положения конкретной части статьи 93 Закона о контрактной системе, и заключен контракта с единственным поставщиком, в то время как следовало осуществить закупку конкурентным способа определения поставщика. </w:t>
      </w:r>
      <w:r w:rsidR="006F0459" w:rsidRPr="006F0459">
        <w:rPr>
          <w:rFonts w:ascii="Times New Roman" w:hAnsi="Times New Roman" w:cs="Times New Roman"/>
          <w:sz w:val="28"/>
          <w:szCs w:val="28"/>
        </w:rPr>
        <w:lastRenderedPageBreak/>
        <w:t>Чтобы не допускать подобные нарушения необходимо изучать правоприменительную практику в части применения положений статьи 93 Закона о контрактной системе.</w:t>
      </w:r>
    </w:p>
    <w:p w:rsidR="006F0459" w:rsidRPr="006F0459" w:rsidRDefault="00C87C09" w:rsidP="00C87C0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F0459" w:rsidRPr="006F0459">
        <w:rPr>
          <w:rFonts w:ascii="Times New Roman" w:hAnsi="Times New Roman" w:cs="Times New Roman"/>
          <w:sz w:val="28"/>
          <w:szCs w:val="28"/>
        </w:rPr>
        <w:t>рушения порядка выбора способа определения поставщика</w:t>
      </w:r>
      <w:r w:rsidR="007264A7">
        <w:rPr>
          <w:rFonts w:ascii="Times New Roman" w:hAnsi="Times New Roman" w:cs="Times New Roman"/>
          <w:sz w:val="28"/>
          <w:szCs w:val="28"/>
        </w:rPr>
        <w:t>,</w:t>
      </w:r>
      <w:r w:rsidR="006F0459" w:rsidRPr="006F0459">
        <w:rPr>
          <w:rFonts w:ascii="Times New Roman" w:hAnsi="Times New Roman" w:cs="Times New Roman"/>
          <w:sz w:val="28"/>
          <w:szCs w:val="28"/>
        </w:rPr>
        <w:t xml:space="preserve"> Заказчиками допускаются п</w:t>
      </w:r>
      <w:r w:rsidR="002034A9">
        <w:rPr>
          <w:rFonts w:ascii="Times New Roman" w:hAnsi="Times New Roman" w:cs="Times New Roman"/>
          <w:sz w:val="28"/>
          <w:szCs w:val="28"/>
        </w:rPr>
        <w:t>ри превышении лимитов заключения</w:t>
      </w:r>
      <w:r w:rsidR="006F0459" w:rsidRPr="006F0459">
        <w:rPr>
          <w:rFonts w:ascii="Times New Roman" w:hAnsi="Times New Roman" w:cs="Times New Roman"/>
          <w:sz w:val="28"/>
          <w:szCs w:val="28"/>
        </w:rPr>
        <w:t xml:space="preserve"> контракта с единственным поставщиком на основании </w:t>
      </w:r>
      <w:r>
        <w:rPr>
          <w:rFonts w:ascii="Times New Roman" w:hAnsi="Times New Roman" w:cs="Times New Roman"/>
          <w:sz w:val="28"/>
          <w:szCs w:val="28"/>
        </w:rPr>
        <w:t>статьи 93 Закона о контрактной с</w:t>
      </w:r>
      <w:r w:rsidR="007264A7">
        <w:rPr>
          <w:rFonts w:ascii="Times New Roman" w:hAnsi="Times New Roman" w:cs="Times New Roman"/>
          <w:sz w:val="28"/>
          <w:szCs w:val="28"/>
        </w:rPr>
        <w:t>истеме</w:t>
      </w:r>
      <w:r w:rsidR="006F0459" w:rsidRPr="006F0459">
        <w:rPr>
          <w:rFonts w:ascii="Times New Roman" w:hAnsi="Times New Roman" w:cs="Times New Roman"/>
          <w:sz w:val="28"/>
          <w:szCs w:val="28"/>
        </w:rPr>
        <w:t>.</w:t>
      </w:r>
    </w:p>
    <w:p w:rsidR="002034A9" w:rsidRDefault="00CD1755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(Нельзя закупать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товары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являются текущими.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расходник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больниц)</w:t>
      </w:r>
    </w:p>
    <w:p w:rsidR="00CD1755" w:rsidRDefault="00CD1755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459" w:rsidRPr="00315C9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C99">
        <w:rPr>
          <w:rFonts w:ascii="Times New Roman" w:hAnsi="Times New Roman" w:cs="Times New Roman"/>
          <w:b/>
          <w:sz w:val="28"/>
          <w:szCs w:val="28"/>
        </w:rPr>
        <w:t xml:space="preserve">- нарушения порядка отбора участников закупок. 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 xml:space="preserve">Это нарушение является одним из наиболее значимых, ввиду того, что влияет на </w:t>
      </w:r>
      <w:r w:rsidR="007264A7">
        <w:rPr>
          <w:rFonts w:ascii="Times New Roman" w:hAnsi="Times New Roman" w:cs="Times New Roman"/>
          <w:sz w:val="28"/>
          <w:szCs w:val="28"/>
        </w:rPr>
        <w:t xml:space="preserve">права и </w:t>
      </w:r>
      <w:r w:rsidRPr="006F0459">
        <w:rPr>
          <w:rFonts w:ascii="Times New Roman" w:hAnsi="Times New Roman" w:cs="Times New Roman"/>
          <w:sz w:val="28"/>
          <w:szCs w:val="28"/>
        </w:rPr>
        <w:t>инте</w:t>
      </w:r>
      <w:r w:rsidR="007264A7">
        <w:rPr>
          <w:rFonts w:ascii="Times New Roman" w:hAnsi="Times New Roman" w:cs="Times New Roman"/>
          <w:sz w:val="28"/>
          <w:szCs w:val="28"/>
        </w:rPr>
        <w:t>ресы участников закупки</w:t>
      </w:r>
      <w:r w:rsidRPr="006F0459">
        <w:rPr>
          <w:rFonts w:ascii="Times New Roman" w:hAnsi="Times New Roman" w:cs="Times New Roman"/>
          <w:sz w:val="28"/>
          <w:szCs w:val="28"/>
        </w:rPr>
        <w:t>. Обращаем внимание, что за нар</w:t>
      </w:r>
      <w:r w:rsidR="007264A7">
        <w:rPr>
          <w:rFonts w:ascii="Times New Roman" w:hAnsi="Times New Roman" w:cs="Times New Roman"/>
          <w:sz w:val="28"/>
          <w:szCs w:val="28"/>
        </w:rPr>
        <w:t>ушение порядка отбора участников</w:t>
      </w:r>
      <w:r w:rsidRPr="006F0459">
        <w:rPr>
          <w:rFonts w:ascii="Times New Roman" w:hAnsi="Times New Roman" w:cs="Times New Roman"/>
          <w:sz w:val="28"/>
          <w:szCs w:val="28"/>
        </w:rPr>
        <w:t xml:space="preserve"> закупки КоАП предусмотрены существенные штрафы на комиссии Заказчика, при этом участники Закупки могут обжаловать действия комиссий и восстановить свои законные права. В случае </w:t>
      </w:r>
      <w:proofErr w:type="gramStart"/>
      <w:r w:rsidRPr="006F0459">
        <w:rPr>
          <w:rFonts w:ascii="Times New Roman" w:hAnsi="Times New Roman" w:cs="Times New Roman"/>
          <w:sz w:val="28"/>
          <w:szCs w:val="28"/>
        </w:rPr>
        <w:t>выявления нар</w:t>
      </w:r>
      <w:r w:rsidR="007264A7">
        <w:rPr>
          <w:rFonts w:ascii="Times New Roman" w:hAnsi="Times New Roman" w:cs="Times New Roman"/>
          <w:sz w:val="28"/>
          <w:szCs w:val="28"/>
        </w:rPr>
        <w:t>ушения порядка отбора участников</w:t>
      </w:r>
      <w:r w:rsidRPr="006F0459">
        <w:rPr>
          <w:rFonts w:ascii="Times New Roman" w:hAnsi="Times New Roman" w:cs="Times New Roman"/>
          <w:sz w:val="28"/>
          <w:szCs w:val="28"/>
        </w:rPr>
        <w:t xml:space="preserve"> закупки</w:t>
      </w:r>
      <w:proofErr w:type="gramEnd"/>
      <w:r w:rsidRPr="006F0459">
        <w:rPr>
          <w:rFonts w:ascii="Times New Roman" w:hAnsi="Times New Roman" w:cs="Times New Roman"/>
          <w:sz w:val="28"/>
          <w:szCs w:val="28"/>
        </w:rPr>
        <w:t xml:space="preserve"> Управлением выдается </w:t>
      </w:r>
      <w:r w:rsidR="007264A7">
        <w:rPr>
          <w:rFonts w:ascii="Times New Roman" w:hAnsi="Times New Roman" w:cs="Times New Roman"/>
          <w:sz w:val="28"/>
          <w:szCs w:val="28"/>
        </w:rPr>
        <w:t xml:space="preserve">обязательное для исполнения </w:t>
      </w:r>
      <w:r w:rsidRPr="006F0459">
        <w:rPr>
          <w:rFonts w:ascii="Times New Roman" w:hAnsi="Times New Roman" w:cs="Times New Roman"/>
          <w:sz w:val="28"/>
          <w:szCs w:val="28"/>
        </w:rPr>
        <w:t>предписание об отмене протоколов и пересмотре заявок участников.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459" w:rsidRPr="00315C9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C99">
        <w:rPr>
          <w:rFonts w:ascii="Times New Roman" w:hAnsi="Times New Roman" w:cs="Times New Roman"/>
          <w:b/>
          <w:sz w:val="28"/>
          <w:szCs w:val="28"/>
        </w:rPr>
        <w:t>- нарушения в части установления требований в документации о закупках, влекущие ограничение количества участников закупок;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 xml:space="preserve">В части </w:t>
      </w:r>
      <w:proofErr w:type="gramStart"/>
      <w:r w:rsidRPr="006F0459">
        <w:rPr>
          <w:rFonts w:ascii="Times New Roman" w:hAnsi="Times New Roman" w:cs="Times New Roman"/>
          <w:sz w:val="28"/>
          <w:szCs w:val="28"/>
        </w:rPr>
        <w:t>касающийся</w:t>
      </w:r>
      <w:proofErr w:type="gramEnd"/>
      <w:r w:rsidRPr="006F0459">
        <w:rPr>
          <w:rFonts w:ascii="Times New Roman" w:hAnsi="Times New Roman" w:cs="Times New Roman"/>
          <w:sz w:val="28"/>
          <w:szCs w:val="28"/>
        </w:rPr>
        <w:t xml:space="preserve"> нарушения требований документации,</w:t>
      </w:r>
      <w:r w:rsidR="00CD1755">
        <w:rPr>
          <w:rFonts w:ascii="Times New Roman" w:hAnsi="Times New Roman" w:cs="Times New Roman"/>
          <w:sz w:val="28"/>
          <w:szCs w:val="28"/>
        </w:rPr>
        <w:t xml:space="preserve"> влекущих ограничении участников</w:t>
      </w:r>
      <w:r w:rsidRPr="006F0459">
        <w:rPr>
          <w:rFonts w:ascii="Times New Roman" w:hAnsi="Times New Roman" w:cs="Times New Roman"/>
          <w:sz w:val="28"/>
          <w:szCs w:val="28"/>
        </w:rPr>
        <w:t xml:space="preserve"> закупки важно </w:t>
      </w:r>
      <w:r w:rsidR="00CD1755">
        <w:rPr>
          <w:rFonts w:ascii="Times New Roman" w:hAnsi="Times New Roman" w:cs="Times New Roman"/>
          <w:sz w:val="28"/>
          <w:szCs w:val="28"/>
        </w:rPr>
        <w:t>отметить, что основные нарушения</w:t>
      </w:r>
      <w:r w:rsidRPr="006F0459">
        <w:rPr>
          <w:rFonts w:ascii="Times New Roman" w:hAnsi="Times New Roman" w:cs="Times New Roman"/>
          <w:sz w:val="28"/>
          <w:szCs w:val="28"/>
        </w:rPr>
        <w:t xml:space="preserve"> допускаются при неправомерном установлении дополнительных</w:t>
      </w:r>
      <w:r w:rsidR="00CD1755">
        <w:rPr>
          <w:rFonts w:ascii="Times New Roman" w:hAnsi="Times New Roman" w:cs="Times New Roman"/>
          <w:sz w:val="28"/>
          <w:szCs w:val="28"/>
        </w:rPr>
        <w:t xml:space="preserve"> требований к участникам</w:t>
      </w:r>
      <w:r w:rsidRPr="006F0459">
        <w:rPr>
          <w:rFonts w:ascii="Times New Roman" w:hAnsi="Times New Roman" w:cs="Times New Roman"/>
          <w:sz w:val="28"/>
          <w:szCs w:val="28"/>
        </w:rPr>
        <w:t xml:space="preserve">, </w:t>
      </w:r>
      <w:r w:rsidR="00CD1755">
        <w:rPr>
          <w:rFonts w:ascii="Times New Roman" w:hAnsi="Times New Roman" w:cs="Times New Roman"/>
          <w:sz w:val="28"/>
          <w:szCs w:val="28"/>
        </w:rPr>
        <w:t>не предусмотренных законодательством</w:t>
      </w:r>
      <w:r w:rsidRPr="006F0459">
        <w:rPr>
          <w:rFonts w:ascii="Times New Roman" w:hAnsi="Times New Roman" w:cs="Times New Roman"/>
          <w:sz w:val="28"/>
          <w:szCs w:val="28"/>
        </w:rPr>
        <w:t xml:space="preserve">. </w:t>
      </w:r>
      <w:r w:rsidR="00C87C09">
        <w:rPr>
          <w:rFonts w:ascii="Times New Roman" w:hAnsi="Times New Roman" w:cs="Times New Roman"/>
          <w:sz w:val="28"/>
          <w:szCs w:val="28"/>
        </w:rPr>
        <w:t>Ан</w:t>
      </w:r>
      <w:r w:rsidR="00CD1755">
        <w:rPr>
          <w:rFonts w:ascii="Times New Roman" w:hAnsi="Times New Roman" w:cs="Times New Roman"/>
          <w:sz w:val="28"/>
          <w:szCs w:val="28"/>
        </w:rPr>
        <w:t>алогичные нарушения</w:t>
      </w:r>
      <w:r w:rsidRPr="006F0459">
        <w:rPr>
          <w:rFonts w:ascii="Times New Roman" w:hAnsi="Times New Roman" w:cs="Times New Roman"/>
          <w:sz w:val="28"/>
          <w:szCs w:val="28"/>
        </w:rPr>
        <w:t xml:space="preserve"> могут быть допущены при описании объекта закупки, когда объект закупки составлен под определенного производителя.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459" w:rsidRPr="00315C9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C99">
        <w:rPr>
          <w:rFonts w:ascii="Times New Roman" w:hAnsi="Times New Roman" w:cs="Times New Roman"/>
          <w:b/>
          <w:sz w:val="28"/>
          <w:szCs w:val="28"/>
        </w:rPr>
        <w:t>- нарушения порядка заключения контракта или неправомерное изменение его условий, а также заключение контракта с нарушением объявленных условий закупок.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При заключении контракта Заказчиками допускаются нарушения порядка заключения контракта, при этом случаи бывают разные, как нарушение сроков заключения контракта, так и отказ заказчика или участника заключать государственный (муниципальный) контракт.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459" w:rsidRPr="006F0459" w:rsidRDefault="00C87C0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F0459" w:rsidRPr="006F0459">
        <w:rPr>
          <w:rFonts w:ascii="Times New Roman" w:hAnsi="Times New Roman" w:cs="Times New Roman"/>
          <w:sz w:val="28"/>
          <w:szCs w:val="28"/>
        </w:rPr>
        <w:t>дельное внимание стоит уделить инструкции по заполнению заявок, размещенной в составе закупочной документации, которая может ввести участников закупки в заблуждения и отклонению их заявок от участия в торгах. Такие действия часто пресекаются комиссией Управления в ходе рассмотрения жалоб по существу.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459" w:rsidRPr="006F0459" w:rsidRDefault="00C87C0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</w:t>
      </w:r>
      <w:r w:rsidR="006F0459" w:rsidRPr="006F0459">
        <w:rPr>
          <w:rFonts w:ascii="Times New Roman" w:hAnsi="Times New Roman" w:cs="Times New Roman"/>
          <w:sz w:val="28"/>
          <w:szCs w:val="28"/>
        </w:rPr>
        <w:t xml:space="preserve">сто, при проведении совместных проверок с правоохранительными органами, Управлением выявляются случаи нарушения объявленных условий </w:t>
      </w:r>
      <w:r w:rsidR="006F0459" w:rsidRPr="006F0459">
        <w:rPr>
          <w:rFonts w:ascii="Times New Roman" w:hAnsi="Times New Roman" w:cs="Times New Roman"/>
          <w:sz w:val="28"/>
          <w:szCs w:val="28"/>
        </w:rPr>
        <w:lastRenderedPageBreak/>
        <w:t xml:space="preserve">контракта. Поэтому важно отметить, что контракт заключается исключительно на ранее объявленных в </w:t>
      </w:r>
      <w:r w:rsidR="00CD1755">
        <w:rPr>
          <w:rFonts w:ascii="Times New Roman" w:hAnsi="Times New Roman" w:cs="Times New Roman"/>
          <w:sz w:val="28"/>
          <w:szCs w:val="28"/>
        </w:rPr>
        <w:t>документации условиях проведения</w:t>
      </w:r>
      <w:r w:rsidR="006F0459" w:rsidRPr="006F0459">
        <w:rPr>
          <w:rFonts w:ascii="Times New Roman" w:hAnsi="Times New Roman" w:cs="Times New Roman"/>
          <w:sz w:val="28"/>
          <w:szCs w:val="28"/>
        </w:rPr>
        <w:t xml:space="preserve"> закупки.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В дополнение к вышесказанному отмечаем, что по-прежнему в Управление поступает мало обращений от заказчиков о включении недобросовестных участников закупки в РНП.</w:t>
      </w:r>
    </w:p>
    <w:p w:rsidR="006F0459" w:rsidRPr="006F0459" w:rsidRDefault="00C87C0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по</w:t>
      </w:r>
      <w:r w:rsidR="006F0459" w:rsidRPr="006F0459">
        <w:rPr>
          <w:rFonts w:ascii="Times New Roman" w:hAnsi="Times New Roman" w:cs="Times New Roman"/>
          <w:sz w:val="28"/>
          <w:szCs w:val="28"/>
        </w:rPr>
        <w:t xml:space="preserve"> результатам проведения плановых и внеплановых проверок, установлено, что заказчиками крайне редко ведется работа по привлечению поставщиков (подрядчиков, исполнителей) к ответственности (штрафные санкции, пени) за ненадлежащее исполнение обязательства по контракту.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459" w:rsidRPr="00CD1755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1755">
        <w:rPr>
          <w:rFonts w:ascii="Times New Roman" w:hAnsi="Times New Roman" w:cs="Times New Roman"/>
          <w:b/>
          <w:sz w:val="28"/>
          <w:szCs w:val="28"/>
        </w:rPr>
        <w:t xml:space="preserve">Основные нарушения в сфере поставки лекарственных препаратов и изделий медицинского назначения, помимо общих, указанных выше, заключается в </w:t>
      </w:r>
      <w:r w:rsidR="00CD1755" w:rsidRPr="00CD1755">
        <w:rPr>
          <w:rFonts w:ascii="Times New Roman" w:hAnsi="Times New Roman" w:cs="Times New Roman"/>
          <w:b/>
          <w:sz w:val="28"/>
          <w:szCs w:val="28"/>
        </w:rPr>
        <w:t>нарушении</w:t>
      </w:r>
      <w:r w:rsidRPr="00CD1755">
        <w:rPr>
          <w:rFonts w:ascii="Times New Roman" w:hAnsi="Times New Roman" w:cs="Times New Roman"/>
          <w:b/>
          <w:sz w:val="28"/>
          <w:szCs w:val="28"/>
        </w:rPr>
        <w:t xml:space="preserve"> национального режима.</w:t>
      </w:r>
      <w:proofErr w:type="gramEnd"/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Статьей 14 Закона о контрактной системе установлены следующие ограничения при проведении закупок лекарственных средств и изделий, медицинского назначения: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 xml:space="preserve">1) Постановление Правительства РФ от 05.02.2015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нужд". 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Коротко можно отметить следующие особенности, установленные настоящим Постановлением при применении которых допускаются нарушения требований Закона о контрактной системе: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- запрет объединения в один лот включенные и не включенные в перечень №1 медицинских изделий, также в запрет объединения в один лот включенные и не включенные в перечень №2 медицинских изделий (Постановлением утверждены перечень №1- отдельных видов медицинских изделий, происходящих из иностранных государств, в отношении которых устанавливаются ограничения допуска, и перечень №2- медицинских изделий одноразового применения (использования) из поливинилхлоридных пластиков).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- для целей осуществления закупок отдельных видов медицинских изделий, включенных в перечень N 1 или перечень N 2, заказчик отклоняет все заявки (окончательные предложения), содержащие предложения о поставке отдельных видов указанных медицинских изделий,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заявок (окончательных предложений), удовлетворяющих требованиям извещения об осуществлении закупки и (или) документации о закупке, которые одновременно: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а) для заявок (окончательных предложений), содержащих предложения о поставке отдельных видов медицинских изделий, включенных в перечень N 1: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lastRenderedPageBreak/>
        <w:t>содержат предложения о поставке указанных медицинских изделий, страной происхождения которых являются только государства - члены Евразийского экономического союза;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 xml:space="preserve">не содержат предложений о поставке одного и того же вида медицинского изделия одного производителя либо производителей, входящих в одну группу лиц, соответствующую признакам, предусмотренным статьей 9 </w:t>
      </w:r>
      <w:r w:rsidR="00CD1755">
        <w:rPr>
          <w:rFonts w:ascii="Times New Roman" w:hAnsi="Times New Roman" w:cs="Times New Roman"/>
          <w:sz w:val="28"/>
          <w:szCs w:val="28"/>
        </w:rPr>
        <w:t>Закона о защите конкуренции</w:t>
      </w:r>
      <w:r w:rsidRPr="006F0459">
        <w:rPr>
          <w:rFonts w:ascii="Times New Roman" w:hAnsi="Times New Roman" w:cs="Times New Roman"/>
          <w:sz w:val="28"/>
          <w:szCs w:val="28"/>
        </w:rPr>
        <w:t>, при сопоставлении этих заявок (окончательных предложений);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б) для заявок (окончательных предложений), содержащих предложения о поставке медицинских изделий одноразового применения (использования) из поливинилхлоридных пластиков, включенных в перечень N 2: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содержат предложения о поставке указанных медицинских изделий, страной происхождения которых являются только государства - члены Евразийского экономического союза;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не содержат предложений о поставке одного и того же вида медицинского изделия одного производителя либо производителей, входящих в одну группу лиц, соответствующую признакам, предусмотренным статьей 9 Федерального закона "О защите конкуренции", при сопоставлении этих заявок (окончательных предложений);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содержат предложения о поставке указанных медицинских изделий, процентная доля стоимости использованных материалов (сырья) иностранного происхождения в цене конечной продукции которых соответствует указанной в приложении к постановлению Правительства Российской Федерации от 14 августа 2017 г. N 967 "Об особенностях осуществления закупки медицинских изделий одноразового применения (использования) из поливинилхлоридных пластиков для обеспечения государственных и муниципальных нужд";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содержат предложения о поставке указанных медицинских изделий, на производство которых имеется документ, подтверждающий соответствие собственного производства требованиям ГОСТ ISO 13485-2017 "Межгосударственный стандарт. Изделия медицинские. Системы менеджмента качества. Требования для целей регулирования".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 xml:space="preserve">2) Постановление Правительства РФ от 30.11.2015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нужд". 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Отметим следующие значимые положения настоящего Постановления, при применении которых допускаются нарушения требований законодательства о контрактной системе: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- Заказчиком при размещении закупки на поставку лекарственных средств, включенных в перечень жизненно необходимых и важнейших лекарственных препаратов</w:t>
      </w:r>
      <w:r w:rsidR="00586105">
        <w:rPr>
          <w:rFonts w:ascii="Times New Roman" w:hAnsi="Times New Roman" w:cs="Times New Roman"/>
          <w:sz w:val="28"/>
          <w:szCs w:val="28"/>
        </w:rPr>
        <w:t>,</w:t>
      </w:r>
      <w:r w:rsidRPr="006F0459">
        <w:rPr>
          <w:rFonts w:ascii="Times New Roman" w:hAnsi="Times New Roman" w:cs="Times New Roman"/>
          <w:sz w:val="28"/>
          <w:szCs w:val="28"/>
        </w:rPr>
        <w:t xml:space="preserve"> могут не установлены настоящие требования, или могут быть неправомерно установлены, когда объектом закупки не является поставка лекарственных средств, не включенные в перечень жизненно необходимых и </w:t>
      </w:r>
      <w:r w:rsidRPr="006F0459">
        <w:rPr>
          <w:rFonts w:ascii="Times New Roman" w:hAnsi="Times New Roman" w:cs="Times New Roman"/>
          <w:sz w:val="28"/>
          <w:szCs w:val="28"/>
        </w:rPr>
        <w:lastRenderedPageBreak/>
        <w:t>важнейших лекарственных препаратов, так как настоящее постановление применяется только к лекарственным средствам, включенным в перечень.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59">
        <w:rPr>
          <w:rFonts w:ascii="Times New Roman" w:hAnsi="Times New Roman" w:cs="Times New Roman"/>
          <w:sz w:val="28"/>
          <w:szCs w:val="28"/>
        </w:rPr>
        <w:t>- Уполномоченным органом могут быть допущены нарушения в части применения</w:t>
      </w:r>
      <w:r w:rsidR="00CD175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6F0459">
        <w:rPr>
          <w:rFonts w:ascii="Times New Roman" w:hAnsi="Times New Roman" w:cs="Times New Roman"/>
          <w:sz w:val="28"/>
          <w:szCs w:val="28"/>
        </w:rPr>
        <w:t>остановления, а также заказчиком при применении условий допуска.</w:t>
      </w:r>
    </w:p>
    <w:p w:rsidR="006F0459" w:rsidRPr="006F0459" w:rsidRDefault="006F0459" w:rsidP="006F045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5A3" w:rsidRDefault="004155A3" w:rsidP="004155A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5A3" w:rsidRPr="00DA2F16" w:rsidRDefault="00C966AC" w:rsidP="00DA2F16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F16">
        <w:rPr>
          <w:rFonts w:ascii="Times New Roman" w:hAnsi="Times New Roman" w:cs="Times New Roman"/>
          <w:b/>
          <w:sz w:val="32"/>
          <w:szCs w:val="32"/>
        </w:rPr>
        <w:t>Контроль в сфере антимонопольного законодательства</w:t>
      </w:r>
    </w:p>
    <w:p w:rsidR="00C966AC" w:rsidRPr="002E778E" w:rsidRDefault="00C966AC" w:rsidP="004155A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6AFA" w:rsidRDefault="00C16AFA" w:rsidP="00C16AF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778E">
        <w:rPr>
          <w:rFonts w:ascii="Times New Roman" w:hAnsi="Times New Roman" w:cs="Times New Roman"/>
          <w:sz w:val="28"/>
          <w:szCs w:val="28"/>
          <w:u w:val="single"/>
        </w:rPr>
        <w:t>статья 18.1 135-ФЗ</w:t>
      </w:r>
    </w:p>
    <w:p w:rsidR="002E778E" w:rsidRPr="002E778E" w:rsidRDefault="002E778E" w:rsidP="00C16AF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6AFA" w:rsidRDefault="00C16AFA" w:rsidP="00C16AF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FA">
        <w:rPr>
          <w:rFonts w:ascii="Times New Roman" w:hAnsi="Times New Roman" w:cs="Times New Roman"/>
          <w:sz w:val="28"/>
          <w:szCs w:val="28"/>
        </w:rPr>
        <w:t xml:space="preserve">За 1 квартал 2021 года Управлением было рассмотрено 11 жалоб в соответствии со статьей 18.1 Закона о защите конкуренции при проведении закупок по 223-ФЗ и торгов по отбору управляющей организации для управления многоквартирным домом. По итогам рассмотрения </w:t>
      </w:r>
      <w:r w:rsidR="00CD1755">
        <w:rPr>
          <w:rFonts w:ascii="Times New Roman" w:hAnsi="Times New Roman" w:cs="Times New Roman"/>
          <w:sz w:val="28"/>
          <w:szCs w:val="28"/>
        </w:rPr>
        <w:t>все жалобы были признаны</w:t>
      </w:r>
      <w:r w:rsidRPr="00C16AFA">
        <w:rPr>
          <w:rFonts w:ascii="Times New Roman" w:hAnsi="Times New Roman" w:cs="Times New Roman"/>
          <w:sz w:val="28"/>
          <w:szCs w:val="28"/>
        </w:rPr>
        <w:t xml:space="preserve"> обоснованными либо частично обоснованными.</w:t>
      </w:r>
    </w:p>
    <w:p w:rsidR="00C16AFA" w:rsidRPr="00C16AFA" w:rsidRDefault="00C16AFA" w:rsidP="00C16AF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AFA" w:rsidRPr="00C16AFA" w:rsidRDefault="00C16AFA" w:rsidP="00C16AF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FA">
        <w:rPr>
          <w:rFonts w:ascii="Times New Roman" w:hAnsi="Times New Roman" w:cs="Times New Roman"/>
          <w:sz w:val="28"/>
          <w:szCs w:val="28"/>
        </w:rPr>
        <w:t>Основными допускаемыми в 2021 году нарушениями являются:</w:t>
      </w:r>
    </w:p>
    <w:p w:rsidR="00C16AFA" w:rsidRPr="00C16AFA" w:rsidRDefault="00C16AFA" w:rsidP="00C16AF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FA">
        <w:rPr>
          <w:rFonts w:ascii="Times New Roman" w:hAnsi="Times New Roman" w:cs="Times New Roman"/>
          <w:sz w:val="28"/>
          <w:szCs w:val="28"/>
        </w:rPr>
        <w:t>1) Нарушение описание объекта закупки по 223-ФЗ;</w:t>
      </w:r>
    </w:p>
    <w:p w:rsidR="002A77E0" w:rsidRPr="002A77E0" w:rsidRDefault="00C16AFA" w:rsidP="00C16AF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FA">
        <w:rPr>
          <w:rFonts w:ascii="Times New Roman" w:hAnsi="Times New Roman" w:cs="Times New Roman"/>
          <w:sz w:val="28"/>
          <w:szCs w:val="28"/>
        </w:rPr>
        <w:t>2) Нарушения в части организации проведения торгов по отбору управляющей организации для управления многоквартирным домом.</w:t>
      </w:r>
    </w:p>
    <w:p w:rsidR="002A77E0" w:rsidRPr="002A77E0" w:rsidRDefault="002A77E0" w:rsidP="002A77E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6AC" w:rsidRDefault="00C966AC" w:rsidP="004155A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7E0" w:rsidRDefault="00A74F8F" w:rsidP="004155A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144">
        <w:rPr>
          <w:rFonts w:ascii="Times New Roman" w:hAnsi="Times New Roman" w:cs="Times New Roman"/>
          <w:b/>
          <w:sz w:val="28"/>
          <w:szCs w:val="28"/>
        </w:rPr>
        <w:t>ПРИМЕР:</w:t>
      </w:r>
    </w:p>
    <w:p w:rsidR="00A8450A" w:rsidRDefault="00A8450A" w:rsidP="00006914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торгов был размещен конкурс по </w:t>
      </w:r>
      <w:r w:rsidRPr="00C16AFA">
        <w:rPr>
          <w:rFonts w:ascii="Times New Roman" w:hAnsi="Times New Roman" w:cs="Times New Roman"/>
          <w:sz w:val="28"/>
          <w:szCs w:val="28"/>
        </w:rPr>
        <w:t>отбору управляющей организации для управления многоквартирным</w:t>
      </w:r>
      <w:r w:rsidR="00CD1755">
        <w:rPr>
          <w:rFonts w:ascii="Times New Roman" w:hAnsi="Times New Roman" w:cs="Times New Roman"/>
          <w:sz w:val="28"/>
          <w:szCs w:val="28"/>
        </w:rPr>
        <w:t>и домами</w:t>
      </w:r>
      <w:r>
        <w:rPr>
          <w:rFonts w:ascii="Times New Roman" w:hAnsi="Times New Roman" w:cs="Times New Roman"/>
          <w:sz w:val="28"/>
          <w:szCs w:val="28"/>
        </w:rPr>
        <w:t xml:space="preserve"> по 10 лотам. Один лот – это один многоквартирный дом. В Управление поступили жалобы от юридического лица уже осуществляющего управление домами указанных в торгах с просьбой аннулировать проведение таких торгов. </w:t>
      </w:r>
      <w:r w:rsidR="00006914">
        <w:rPr>
          <w:rFonts w:ascii="Times New Roman" w:hAnsi="Times New Roman" w:cs="Times New Roman"/>
          <w:sz w:val="28"/>
          <w:szCs w:val="28"/>
        </w:rPr>
        <w:t xml:space="preserve">Организатор торгов пояснил, что выставил на торги </w:t>
      </w:r>
      <w:r w:rsidR="00B67D9D">
        <w:rPr>
          <w:rFonts w:ascii="Times New Roman" w:hAnsi="Times New Roman" w:cs="Times New Roman"/>
          <w:sz w:val="28"/>
          <w:szCs w:val="28"/>
        </w:rPr>
        <w:t xml:space="preserve">данные дома, так как истек срок действия договора.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в рамках рассмотрения </w:t>
      </w:r>
      <w:r w:rsidR="00CD1755">
        <w:rPr>
          <w:rFonts w:ascii="Times New Roman" w:hAnsi="Times New Roman" w:cs="Times New Roman"/>
          <w:sz w:val="28"/>
          <w:szCs w:val="28"/>
        </w:rPr>
        <w:t xml:space="preserve">жалобы </w:t>
      </w:r>
      <w:r>
        <w:rPr>
          <w:rFonts w:ascii="Times New Roman" w:hAnsi="Times New Roman" w:cs="Times New Roman"/>
          <w:sz w:val="28"/>
          <w:szCs w:val="28"/>
        </w:rPr>
        <w:t>было ус</w:t>
      </w:r>
      <w:r w:rsidR="00006914">
        <w:rPr>
          <w:rFonts w:ascii="Times New Roman" w:hAnsi="Times New Roman" w:cs="Times New Roman"/>
          <w:sz w:val="28"/>
          <w:szCs w:val="28"/>
        </w:rPr>
        <w:t xml:space="preserve">тановлено, что в </w:t>
      </w:r>
      <w:r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006914">
        <w:rPr>
          <w:rFonts w:ascii="Times New Roman" w:hAnsi="Times New Roman" w:cs="Times New Roman"/>
          <w:sz w:val="28"/>
          <w:szCs w:val="28"/>
        </w:rPr>
        <w:t>если договор</w:t>
      </w:r>
      <w:r>
        <w:rPr>
          <w:rFonts w:ascii="Times New Roman" w:hAnsi="Times New Roman" w:cs="Times New Roman"/>
          <w:sz w:val="28"/>
          <w:szCs w:val="28"/>
        </w:rPr>
        <w:t xml:space="preserve"> управления многоквартирным домом </w:t>
      </w:r>
      <w:r w:rsidR="00B67D9D">
        <w:rPr>
          <w:rFonts w:ascii="Times New Roman" w:hAnsi="Times New Roman" w:cs="Times New Roman"/>
          <w:sz w:val="28"/>
          <w:szCs w:val="28"/>
        </w:rPr>
        <w:t>истекает</w:t>
      </w:r>
      <w:r w:rsidR="00CD1755">
        <w:rPr>
          <w:rFonts w:ascii="Times New Roman" w:hAnsi="Times New Roman" w:cs="Times New Roman"/>
          <w:sz w:val="28"/>
          <w:szCs w:val="28"/>
        </w:rPr>
        <w:t>,</w:t>
      </w:r>
      <w:r w:rsidR="00B67D9D">
        <w:rPr>
          <w:rFonts w:ascii="Times New Roman" w:hAnsi="Times New Roman" w:cs="Times New Roman"/>
          <w:sz w:val="28"/>
          <w:szCs w:val="28"/>
        </w:rPr>
        <w:t xml:space="preserve"> такое договор пролонгируется на тех же условиях и сроках, установленных изначально в договоре, при условии отсутствия претензий сторон договора (стороны договора – жильцы и управляющая компания). По итогам рассмотрения Управлением выданы предписания об аннулировании торгов.</w:t>
      </w:r>
    </w:p>
    <w:p w:rsidR="00A8450A" w:rsidRDefault="00CD1755" w:rsidP="00A8450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(Пример защиты добросовестного бизнеса)</w:t>
      </w:r>
    </w:p>
    <w:p w:rsidR="00A8450A" w:rsidRDefault="00A8450A" w:rsidP="00A8450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0FD" w:rsidRPr="00A8450A" w:rsidRDefault="009A30FD" w:rsidP="00A8450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6AC" w:rsidRDefault="00C966AC" w:rsidP="009A30FD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0FD">
        <w:rPr>
          <w:rFonts w:ascii="Times New Roman" w:hAnsi="Times New Roman" w:cs="Times New Roman"/>
          <w:b/>
          <w:sz w:val="32"/>
          <w:szCs w:val="32"/>
        </w:rPr>
        <w:t>Осуществление государственного контроля Федерального закона «О рекламе»</w:t>
      </w:r>
    </w:p>
    <w:p w:rsidR="007C628D" w:rsidRPr="007C628D" w:rsidRDefault="007C628D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28D">
        <w:rPr>
          <w:rFonts w:ascii="Times New Roman" w:hAnsi="Times New Roman" w:cs="Times New Roman"/>
          <w:sz w:val="28"/>
          <w:szCs w:val="28"/>
        </w:rPr>
        <w:t>В первом квартале 2021 года Ингушским УФАС России возбуждено 2 дела по признакам нарушения требований законодательства Российской Федерации о рекламе по заявлениям, поступившим в Управление в декабре 2020 года.</w:t>
      </w:r>
      <w:proofErr w:type="gramEnd"/>
      <w:r w:rsidRPr="007C628D">
        <w:rPr>
          <w:rFonts w:ascii="Times New Roman" w:hAnsi="Times New Roman" w:cs="Times New Roman"/>
          <w:sz w:val="28"/>
          <w:szCs w:val="28"/>
        </w:rPr>
        <w:t xml:space="preserve"> По </w:t>
      </w:r>
      <w:r w:rsidRPr="007C628D">
        <w:rPr>
          <w:rFonts w:ascii="Times New Roman" w:hAnsi="Times New Roman" w:cs="Times New Roman"/>
          <w:sz w:val="28"/>
          <w:szCs w:val="28"/>
        </w:rPr>
        <w:lastRenderedPageBreak/>
        <w:t>итогам рассмотрения данных дел вынесено 2 решения о нарушении законодательства.</w:t>
      </w:r>
    </w:p>
    <w:p w:rsidR="007C628D" w:rsidRPr="007C628D" w:rsidRDefault="007C628D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28D">
        <w:rPr>
          <w:rFonts w:ascii="Times New Roman" w:hAnsi="Times New Roman" w:cs="Times New Roman"/>
          <w:sz w:val="28"/>
          <w:szCs w:val="28"/>
        </w:rPr>
        <w:t>Кроме того, за отчетный период текущего года в Управление поступило 1 заявление по признакам нарушения законодательства</w:t>
      </w:r>
      <w:r w:rsidR="00DA2F16">
        <w:rPr>
          <w:rFonts w:ascii="Times New Roman" w:hAnsi="Times New Roman" w:cs="Times New Roman"/>
          <w:sz w:val="28"/>
          <w:szCs w:val="28"/>
        </w:rPr>
        <w:t xml:space="preserve"> о рекламе</w:t>
      </w:r>
      <w:r w:rsidRPr="007C628D">
        <w:rPr>
          <w:rFonts w:ascii="Times New Roman" w:hAnsi="Times New Roman" w:cs="Times New Roman"/>
          <w:sz w:val="28"/>
          <w:szCs w:val="28"/>
        </w:rPr>
        <w:t>, находящееся на стадии рассмотрения.</w:t>
      </w:r>
    </w:p>
    <w:p w:rsidR="007C628D" w:rsidRPr="007C628D" w:rsidRDefault="007C628D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28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одном вынесенном решении стоит </w:t>
      </w:r>
      <w:r w:rsidRPr="007C628D">
        <w:rPr>
          <w:rFonts w:ascii="Times New Roman" w:hAnsi="Times New Roman" w:cs="Times New Roman"/>
          <w:sz w:val="28"/>
          <w:szCs w:val="28"/>
        </w:rPr>
        <w:t xml:space="preserve">поговорить подробнее, так нарушение выявленное Управлением является злободневным для республики. </w:t>
      </w:r>
      <w:proofErr w:type="gramStart"/>
      <w:r w:rsidRPr="007C628D">
        <w:rPr>
          <w:rFonts w:ascii="Times New Roman" w:hAnsi="Times New Roman" w:cs="Times New Roman"/>
          <w:sz w:val="28"/>
          <w:szCs w:val="28"/>
        </w:rPr>
        <w:t xml:space="preserve">Дело в том, что Ингушским УФАС России в ходе осуществления государственного контроля, за исполнением законодательства </w:t>
      </w:r>
      <w:r w:rsidR="00DA2F16">
        <w:rPr>
          <w:rFonts w:ascii="Times New Roman" w:hAnsi="Times New Roman" w:cs="Times New Roman"/>
          <w:sz w:val="28"/>
          <w:szCs w:val="28"/>
        </w:rPr>
        <w:t xml:space="preserve">о </w:t>
      </w:r>
      <w:r w:rsidR="00DA2F16" w:rsidRPr="007C628D">
        <w:rPr>
          <w:rFonts w:ascii="Times New Roman" w:hAnsi="Times New Roman" w:cs="Times New Roman"/>
          <w:sz w:val="28"/>
          <w:szCs w:val="28"/>
        </w:rPr>
        <w:t>реклам</w:t>
      </w:r>
      <w:r w:rsidR="00DA2F16">
        <w:rPr>
          <w:rFonts w:ascii="Times New Roman" w:hAnsi="Times New Roman" w:cs="Times New Roman"/>
          <w:sz w:val="28"/>
          <w:szCs w:val="28"/>
        </w:rPr>
        <w:t>е,</w:t>
      </w:r>
      <w:r w:rsidR="00DA2F16" w:rsidRPr="007C628D">
        <w:rPr>
          <w:rFonts w:ascii="Times New Roman" w:hAnsi="Times New Roman" w:cs="Times New Roman"/>
          <w:sz w:val="28"/>
          <w:szCs w:val="28"/>
        </w:rPr>
        <w:t xml:space="preserve"> </w:t>
      </w:r>
      <w:r w:rsidRPr="007C628D">
        <w:rPr>
          <w:rFonts w:ascii="Times New Roman" w:hAnsi="Times New Roman" w:cs="Times New Roman"/>
          <w:sz w:val="28"/>
          <w:szCs w:val="28"/>
        </w:rPr>
        <w:t>выявлены признаки нарушения части 1 статьи 7 вышеназванного законодательства, в части распространения рекламы противоэпилептического препарата «Лирика», также известного под названием «</w:t>
      </w:r>
      <w:proofErr w:type="spellStart"/>
      <w:r w:rsidRPr="007C628D">
        <w:rPr>
          <w:rFonts w:ascii="Times New Roman" w:hAnsi="Times New Roman" w:cs="Times New Roman"/>
          <w:sz w:val="28"/>
          <w:szCs w:val="28"/>
        </w:rPr>
        <w:t>Прегабалин</w:t>
      </w:r>
      <w:proofErr w:type="spellEnd"/>
      <w:r w:rsidRPr="007C628D">
        <w:rPr>
          <w:rFonts w:ascii="Times New Roman" w:hAnsi="Times New Roman" w:cs="Times New Roman"/>
          <w:sz w:val="28"/>
          <w:szCs w:val="28"/>
        </w:rPr>
        <w:t xml:space="preserve">», реклама которого запрещена законодательством Российской Федерации. </w:t>
      </w:r>
      <w:proofErr w:type="gramEnd"/>
    </w:p>
    <w:p w:rsidR="007C628D" w:rsidRPr="007C628D" w:rsidRDefault="007C628D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28D">
        <w:rPr>
          <w:rFonts w:ascii="Times New Roman" w:hAnsi="Times New Roman" w:cs="Times New Roman"/>
          <w:sz w:val="28"/>
          <w:szCs w:val="28"/>
        </w:rPr>
        <w:t>В соответствии с пунктом 1 статьи 7 Закона о рекламе, не допускается реклама товаров, производство и (или) реализация которых запрещены законодательством Российской Федерации.</w:t>
      </w:r>
    </w:p>
    <w:p w:rsidR="007C628D" w:rsidRPr="007C628D" w:rsidRDefault="007C628D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28D">
        <w:rPr>
          <w:rFonts w:ascii="Times New Roman" w:hAnsi="Times New Roman" w:cs="Times New Roman"/>
          <w:sz w:val="28"/>
          <w:szCs w:val="28"/>
        </w:rPr>
        <w:t xml:space="preserve">Ингушским УФАС России был установлен </w:t>
      </w:r>
      <w:proofErr w:type="spellStart"/>
      <w:r w:rsidRPr="007C628D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7C628D">
        <w:rPr>
          <w:rFonts w:ascii="Times New Roman" w:hAnsi="Times New Roman" w:cs="Times New Roman"/>
          <w:sz w:val="28"/>
          <w:szCs w:val="28"/>
        </w:rPr>
        <w:t xml:space="preserve"> вышеуказанной рекламы, который, в соответстви</w:t>
      </w:r>
      <w:r w:rsidR="00DA2F16">
        <w:rPr>
          <w:rFonts w:ascii="Times New Roman" w:hAnsi="Times New Roman" w:cs="Times New Roman"/>
          <w:sz w:val="28"/>
          <w:szCs w:val="28"/>
        </w:rPr>
        <w:t xml:space="preserve">и с частью 7 статьи 38 Закона о рекламе, </w:t>
      </w:r>
      <w:r w:rsidRPr="007C628D">
        <w:rPr>
          <w:rFonts w:ascii="Times New Roman" w:hAnsi="Times New Roman" w:cs="Times New Roman"/>
          <w:sz w:val="28"/>
          <w:szCs w:val="28"/>
        </w:rPr>
        <w:t>несет ответственность за данное нарушение.</w:t>
      </w:r>
    </w:p>
    <w:p w:rsidR="007C628D" w:rsidRPr="007C628D" w:rsidRDefault="007C628D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28D">
        <w:rPr>
          <w:rFonts w:ascii="Times New Roman" w:hAnsi="Times New Roman" w:cs="Times New Roman"/>
          <w:sz w:val="28"/>
          <w:szCs w:val="28"/>
        </w:rPr>
        <w:t xml:space="preserve">Этим </w:t>
      </w:r>
      <w:proofErr w:type="spellStart"/>
      <w:r w:rsidRPr="007C628D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7C628D">
        <w:rPr>
          <w:rFonts w:ascii="Times New Roman" w:hAnsi="Times New Roman" w:cs="Times New Roman"/>
          <w:sz w:val="28"/>
          <w:szCs w:val="28"/>
        </w:rPr>
        <w:t xml:space="preserve"> оказалось одно из обществ с ограниченной ответственностью, которому принадлежит абонентский номер, по которому можно заказать </w:t>
      </w:r>
      <w:r w:rsidR="00DA2F16">
        <w:rPr>
          <w:rFonts w:ascii="Times New Roman" w:hAnsi="Times New Roman" w:cs="Times New Roman"/>
          <w:sz w:val="28"/>
          <w:szCs w:val="28"/>
        </w:rPr>
        <w:t>запрещенный к свободному обороту</w:t>
      </w:r>
      <w:r w:rsidRPr="007C628D">
        <w:rPr>
          <w:rFonts w:ascii="Times New Roman" w:hAnsi="Times New Roman" w:cs="Times New Roman"/>
          <w:sz w:val="28"/>
          <w:szCs w:val="28"/>
        </w:rPr>
        <w:t xml:space="preserve"> препарат.</w:t>
      </w:r>
    </w:p>
    <w:p w:rsidR="00DA2F16" w:rsidRDefault="007C628D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28D">
        <w:rPr>
          <w:rFonts w:ascii="Times New Roman" w:hAnsi="Times New Roman" w:cs="Times New Roman"/>
          <w:sz w:val="28"/>
          <w:szCs w:val="28"/>
        </w:rPr>
        <w:t xml:space="preserve">На основании изложенного, Ингушским УФАС России </w:t>
      </w:r>
      <w:r w:rsidR="00DA2F16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7C628D">
        <w:rPr>
          <w:rFonts w:ascii="Times New Roman" w:hAnsi="Times New Roman" w:cs="Times New Roman"/>
          <w:sz w:val="28"/>
          <w:szCs w:val="28"/>
        </w:rPr>
        <w:t>возбужде</w:t>
      </w:r>
      <w:r w:rsidR="00DA2F16">
        <w:rPr>
          <w:rFonts w:ascii="Times New Roman" w:hAnsi="Times New Roman" w:cs="Times New Roman"/>
          <w:sz w:val="28"/>
          <w:szCs w:val="28"/>
        </w:rPr>
        <w:t>но дело по признакам нарушения З</w:t>
      </w:r>
      <w:r w:rsidRPr="007C628D">
        <w:rPr>
          <w:rFonts w:ascii="Times New Roman" w:hAnsi="Times New Roman" w:cs="Times New Roman"/>
          <w:sz w:val="28"/>
          <w:szCs w:val="28"/>
        </w:rPr>
        <w:t>акон</w:t>
      </w:r>
      <w:r w:rsidR="00DA2F16">
        <w:rPr>
          <w:rFonts w:ascii="Times New Roman" w:hAnsi="Times New Roman" w:cs="Times New Roman"/>
          <w:sz w:val="28"/>
          <w:szCs w:val="28"/>
        </w:rPr>
        <w:t>а</w:t>
      </w:r>
      <w:r w:rsidRPr="007C628D">
        <w:rPr>
          <w:rFonts w:ascii="Times New Roman" w:hAnsi="Times New Roman" w:cs="Times New Roman"/>
          <w:sz w:val="28"/>
          <w:szCs w:val="28"/>
        </w:rPr>
        <w:t xml:space="preserve"> о рекламе. По итогам рассмотрения дела вынесено решение о признании в действиях юридического лица нарушения требований рекламного законодательства, выдано предписание об устранении нарушений о прекращении распространения в информационно – телекоммуникационной сети «Интернет» рекламы противоэпилептического препарата «Лирика», также известного под названием «</w:t>
      </w:r>
      <w:proofErr w:type="spellStart"/>
      <w:r w:rsidRPr="007C628D">
        <w:rPr>
          <w:rFonts w:ascii="Times New Roman" w:hAnsi="Times New Roman" w:cs="Times New Roman"/>
          <w:sz w:val="28"/>
          <w:szCs w:val="28"/>
        </w:rPr>
        <w:t>Прегабалин</w:t>
      </w:r>
      <w:proofErr w:type="spellEnd"/>
      <w:r w:rsidRPr="007C628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C628D" w:rsidRPr="007C628D" w:rsidRDefault="00DA2F16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возбужденное и рассмотренное дело. В</w:t>
      </w:r>
      <w:r w:rsidR="007C628D" w:rsidRPr="007C628D">
        <w:rPr>
          <w:rFonts w:ascii="Times New Roman" w:hAnsi="Times New Roman" w:cs="Times New Roman"/>
          <w:sz w:val="28"/>
          <w:szCs w:val="28"/>
        </w:rPr>
        <w:t xml:space="preserve"> Ингушское УФАС России поступило заявление по признакам нарушения части 1 статьи 18 Закона о рекламе, выразившегося в формировании и рассылке SMS - сообщения без получения предварительного согласия абонента, перенаправленное в Управление для рассмотрения центральным аппаратом ФАС России.</w:t>
      </w:r>
    </w:p>
    <w:p w:rsidR="007C628D" w:rsidRPr="007C628D" w:rsidRDefault="007C628D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28D">
        <w:rPr>
          <w:rFonts w:ascii="Times New Roman" w:hAnsi="Times New Roman" w:cs="Times New Roman"/>
          <w:sz w:val="28"/>
          <w:szCs w:val="28"/>
        </w:rPr>
        <w:t xml:space="preserve">Проблема с получением не желательных SMS – сообщений в нашей Республике не стоит столь остро, скажем, по большей части в силу того, что на территории Республики Ингушетия совсем недавно </w:t>
      </w:r>
      <w:r w:rsidR="00586105" w:rsidRPr="007C628D">
        <w:rPr>
          <w:rFonts w:ascii="Times New Roman" w:hAnsi="Times New Roman" w:cs="Times New Roman"/>
          <w:sz w:val="28"/>
          <w:szCs w:val="28"/>
        </w:rPr>
        <w:t>стали функционировать</w:t>
      </w:r>
      <w:r w:rsidRPr="007C628D">
        <w:rPr>
          <w:rFonts w:ascii="Times New Roman" w:hAnsi="Times New Roman" w:cs="Times New Roman"/>
          <w:sz w:val="28"/>
          <w:szCs w:val="28"/>
        </w:rPr>
        <w:t xml:space="preserve"> крупные торговые сети, приобретая те или иные товары в которых, покупателю предлагается заполнить анкету со своими данными и номером телефона, для оповещения об особых условиях, на которых можно приобрести товар.</w:t>
      </w:r>
    </w:p>
    <w:p w:rsidR="007C628D" w:rsidRPr="007C628D" w:rsidRDefault="007C628D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28D">
        <w:rPr>
          <w:rFonts w:ascii="Times New Roman" w:hAnsi="Times New Roman" w:cs="Times New Roman"/>
          <w:sz w:val="28"/>
          <w:szCs w:val="28"/>
        </w:rPr>
        <w:t>В случае получения не желательного SMS – сообщения на свой мобильный номер, житель Ингушетии может обратиться в Ингушское УФАС России и рассчитывать на помощь в решении данной проблемы.</w:t>
      </w:r>
    </w:p>
    <w:p w:rsidR="009B098B" w:rsidRPr="009B098B" w:rsidRDefault="009B098B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6AC" w:rsidRPr="00C966AC" w:rsidRDefault="00C966AC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6AC" w:rsidRPr="009A30FD" w:rsidRDefault="00C966AC" w:rsidP="009A30FD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0FD">
        <w:rPr>
          <w:rFonts w:ascii="Times New Roman" w:hAnsi="Times New Roman" w:cs="Times New Roman"/>
          <w:b/>
          <w:sz w:val="32"/>
          <w:szCs w:val="32"/>
        </w:rPr>
        <w:lastRenderedPageBreak/>
        <w:t>Практика по выявлению административных правонарушений и привлечению к ответственности.</w:t>
      </w:r>
    </w:p>
    <w:p w:rsidR="00C966AC" w:rsidRPr="00C966AC" w:rsidRDefault="00C966AC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6AC" w:rsidRDefault="007C628D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628D">
        <w:rPr>
          <w:rFonts w:ascii="Times New Roman" w:hAnsi="Times New Roman" w:cs="Times New Roman"/>
          <w:sz w:val="28"/>
          <w:szCs w:val="28"/>
        </w:rPr>
        <w:t xml:space="preserve">Ингушским УФАС России в первом квартале 2021 года, на основании решений Управления, вынесенных комиссией по контролю в сфере закупок при рассмотрении жалоб на действия (бездействие) Заказчика и Уполномоченного органа Республики Ингушетия о нарушении Закона о контрактной системе, о нарушении антимонопольного законодательства и законодательства о рекламе, </w:t>
      </w:r>
      <w:r w:rsidR="00DA2F16">
        <w:rPr>
          <w:rFonts w:ascii="Times New Roman" w:hAnsi="Times New Roman" w:cs="Times New Roman"/>
          <w:sz w:val="28"/>
          <w:szCs w:val="28"/>
        </w:rPr>
        <w:t>а также по</w:t>
      </w:r>
      <w:r w:rsidRPr="007C628D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2F16">
        <w:rPr>
          <w:rFonts w:ascii="Times New Roman" w:hAnsi="Times New Roman" w:cs="Times New Roman"/>
          <w:sz w:val="28"/>
          <w:szCs w:val="28"/>
        </w:rPr>
        <w:t>ам</w:t>
      </w:r>
      <w:r w:rsidRPr="007C628D">
        <w:rPr>
          <w:rFonts w:ascii="Times New Roman" w:hAnsi="Times New Roman" w:cs="Times New Roman"/>
          <w:sz w:val="28"/>
          <w:szCs w:val="28"/>
        </w:rPr>
        <w:t xml:space="preserve"> поступивших от Прокуратуры Республики Ингушетия, </w:t>
      </w:r>
      <w:r w:rsidRPr="007C628D">
        <w:rPr>
          <w:rFonts w:ascii="Times New Roman" w:hAnsi="Times New Roman" w:cs="Times New Roman"/>
          <w:b/>
          <w:sz w:val="28"/>
          <w:szCs w:val="28"/>
        </w:rPr>
        <w:t>вынесено 81 постановление</w:t>
      </w:r>
      <w:r w:rsidRPr="007C628D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административных</w:t>
      </w:r>
      <w:proofErr w:type="gramEnd"/>
      <w:r w:rsidRPr="007C628D">
        <w:rPr>
          <w:rFonts w:ascii="Times New Roman" w:hAnsi="Times New Roman" w:cs="Times New Roman"/>
          <w:sz w:val="28"/>
          <w:szCs w:val="28"/>
        </w:rPr>
        <w:t xml:space="preserve"> наказаний </w:t>
      </w:r>
      <w:r w:rsidRPr="007C628D">
        <w:rPr>
          <w:rFonts w:ascii="Times New Roman" w:hAnsi="Times New Roman" w:cs="Times New Roman"/>
          <w:b/>
          <w:sz w:val="28"/>
          <w:szCs w:val="28"/>
        </w:rPr>
        <w:t>на общую сумму 1</w:t>
      </w:r>
      <w:r w:rsidR="00DA2F16">
        <w:rPr>
          <w:rFonts w:ascii="Times New Roman" w:hAnsi="Times New Roman" w:cs="Times New Roman"/>
          <w:b/>
          <w:sz w:val="28"/>
          <w:szCs w:val="28"/>
        </w:rPr>
        <w:t xml:space="preserve"> 511 000 рублей.</w:t>
      </w:r>
      <w:r w:rsidRPr="007C6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144" w:rsidRDefault="005C2144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144">
        <w:rPr>
          <w:rFonts w:ascii="Times New Roman" w:hAnsi="Times New Roman" w:cs="Times New Roman"/>
          <w:sz w:val="28"/>
          <w:szCs w:val="28"/>
        </w:rPr>
        <w:t>Наиболее частым нарушением является утверждение Заказчиком документации не соответствующей нормам статей 64, 33 Закона о контрактной системе, что предусматривает административную ответственность по части 4.2 статьи 7.30 КоАП РФ.</w:t>
      </w:r>
    </w:p>
    <w:p w:rsidR="005C2144" w:rsidRPr="00C87C09" w:rsidRDefault="005C2144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00D" w:rsidRPr="008D600D" w:rsidRDefault="008D600D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информации также является частым нарушением. За указанное правонарушение накладываются штрафы крупных размеров. </w:t>
      </w:r>
    </w:p>
    <w:p w:rsidR="008D600D" w:rsidRPr="008D600D" w:rsidRDefault="008D600D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144" w:rsidRDefault="005C2144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Pr="005C2144">
        <w:rPr>
          <w:rFonts w:ascii="Times New Roman" w:hAnsi="Times New Roman" w:cs="Times New Roman"/>
          <w:sz w:val="28"/>
          <w:szCs w:val="28"/>
        </w:rPr>
        <w:t>:</w:t>
      </w:r>
    </w:p>
    <w:p w:rsidR="005C2144" w:rsidRPr="005C2144" w:rsidRDefault="005C2144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C2144">
        <w:rPr>
          <w:rFonts w:ascii="Times New Roman" w:hAnsi="Times New Roman" w:cs="Times New Roman"/>
          <w:sz w:val="28"/>
          <w:szCs w:val="28"/>
        </w:rPr>
        <w:t xml:space="preserve">результате осуществления мониторинга информации размещенной Уполномоченным органом в единой информационной системе о проведении 16 закупок Министерством здравоохранения Республики Ингушетия, установлены нарушения законодательства о контрактной системе </w:t>
      </w:r>
      <w:r w:rsidR="00DA2F16">
        <w:rPr>
          <w:rFonts w:ascii="Times New Roman" w:hAnsi="Times New Roman" w:cs="Times New Roman"/>
          <w:sz w:val="28"/>
          <w:szCs w:val="28"/>
        </w:rPr>
        <w:t>при поставке</w:t>
      </w:r>
      <w:r w:rsidRPr="005C2144">
        <w:rPr>
          <w:rFonts w:ascii="Times New Roman" w:hAnsi="Times New Roman" w:cs="Times New Roman"/>
          <w:sz w:val="28"/>
          <w:szCs w:val="28"/>
        </w:rPr>
        <w:t xml:space="preserve"> лек</w:t>
      </w:r>
      <w:r w:rsidR="00DA2F16">
        <w:rPr>
          <w:rFonts w:ascii="Times New Roman" w:hAnsi="Times New Roman" w:cs="Times New Roman"/>
          <w:sz w:val="28"/>
          <w:szCs w:val="28"/>
        </w:rPr>
        <w:t>арственных препаратов.</w:t>
      </w:r>
      <w:r w:rsidRPr="005C2144">
        <w:rPr>
          <w:rFonts w:ascii="Times New Roman" w:hAnsi="Times New Roman" w:cs="Times New Roman"/>
          <w:sz w:val="28"/>
          <w:szCs w:val="28"/>
        </w:rPr>
        <w:t xml:space="preserve"> </w:t>
      </w:r>
      <w:r w:rsidR="00DA2F16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5C2144">
        <w:rPr>
          <w:rFonts w:ascii="Times New Roman" w:hAnsi="Times New Roman" w:cs="Times New Roman"/>
          <w:sz w:val="28"/>
          <w:szCs w:val="28"/>
        </w:rPr>
        <w:t>вырази</w:t>
      </w:r>
      <w:r w:rsidR="00DA2F16">
        <w:rPr>
          <w:rFonts w:ascii="Times New Roman" w:hAnsi="Times New Roman" w:cs="Times New Roman"/>
          <w:sz w:val="28"/>
          <w:szCs w:val="28"/>
        </w:rPr>
        <w:t>лись в утвержден</w:t>
      </w:r>
      <w:proofErr w:type="gramStart"/>
      <w:r w:rsidR="00DA2F16">
        <w:rPr>
          <w:rFonts w:ascii="Times New Roman" w:hAnsi="Times New Roman" w:cs="Times New Roman"/>
          <w:sz w:val="28"/>
          <w:szCs w:val="28"/>
        </w:rPr>
        <w:t>ии</w:t>
      </w:r>
      <w:r w:rsidRPr="005C2144"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 w:rsidRPr="005C2144">
        <w:rPr>
          <w:rFonts w:ascii="Times New Roman" w:hAnsi="Times New Roman" w:cs="Times New Roman"/>
          <w:sz w:val="28"/>
          <w:szCs w:val="28"/>
        </w:rPr>
        <w:t>кционной документации не соответствующей Закону о контрактной системе.</w:t>
      </w:r>
    </w:p>
    <w:p w:rsidR="005C2144" w:rsidRPr="005C2144" w:rsidRDefault="005C2144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144">
        <w:rPr>
          <w:rFonts w:ascii="Times New Roman" w:hAnsi="Times New Roman" w:cs="Times New Roman"/>
          <w:sz w:val="28"/>
          <w:szCs w:val="28"/>
        </w:rPr>
        <w:t xml:space="preserve">По итогам рассмотрения должностное лицо </w:t>
      </w:r>
      <w:r w:rsidR="00DA2F16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Республики Ингушетия </w:t>
      </w:r>
      <w:r w:rsidRPr="005C2144">
        <w:rPr>
          <w:rFonts w:ascii="Times New Roman" w:hAnsi="Times New Roman" w:cs="Times New Roman"/>
          <w:sz w:val="28"/>
          <w:szCs w:val="28"/>
        </w:rPr>
        <w:t>привлечено к административной ответственности по части 4.2 статьи 7.30 КоАП РФ.</w:t>
      </w:r>
    </w:p>
    <w:p w:rsidR="005C2144" w:rsidRPr="005C2144" w:rsidRDefault="005C2144" w:rsidP="00DA2F1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C2144" w:rsidRPr="005C2144" w:rsidSect="003A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006914"/>
    <w:rsid w:val="0001425A"/>
    <w:rsid w:val="00093B84"/>
    <w:rsid w:val="000C3C0F"/>
    <w:rsid w:val="000E4845"/>
    <w:rsid w:val="000E6D31"/>
    <w:rsid w:val="000F270B"/>
    <w:rsid w:val="00114DBD"/>
    <w:rsid w:val="00115B9F"/>
    <w:rsid w:val="001166FA"/>
    <w:rsid w:val="00117CC5"/>
    <w:rsid w:val="001347BD"/>
    <w:rsid w:val="00155BFA"/>
    <w:rsid w:val="00166EB0"/>
    <w:rsid w:val="00176BF7"/>
    <w:rsid w:val="001773EE"/>
    <w:rsid w:val="00185F53"/>
    <w:rsid w:val="0019370B"/>
    <w:rsid w:val="00195BBC"/>
    <w:rsid w:val="001B7483"/>
    <w:rsid w:val="002034A9"/>
    <w:rsid w:val="00241F15"/>
    <w:rsid w:val="002A68DA"/>
    <w:rsid w:val="002A77E0"/>
    <w:rsid w:val="002D10CE"/>
    <w:rsid w:val="002D1B8E"/>
    <w:rsid w:val="002D34AF"/>
    <w:rsid w:val="002D4CC8"/>
    <w:rsid w:val="002E778E"/>
    <w:rsid w:val="00315C99"/>
    <w:rsid w:val="00317DA4"/>
    <w:rsid w:val="00355760"/>
    <w:rsid w:val="00376D5B"/>
    <w:rsid w:val="00380986"/>
    <w:rsid w:val="00385FE3"/>
    <w:rsid w:val="00392069"/>
    <w:rsid w:val="00395646"/>
    <w:rsid w:val="003A1AD8"/>
    <w:rsid w:val="003E159A"/>
    <w:rsid w:val="003F5307"/>
    <w:rsid w:val="00404EA6"/>
    <w:rsid w:val="00413DFF"/>
    <w:rsid w:val="004155A3"/>
    <w:rsid w:val="00421CF3"/>
    <w:rsid w:val="004328CB"/>
    <w:rsid w:val="004402B6"/>
    <w:rsid w:val="00460E7A"/>
    <w:rsid w:val="00465B15"/>
    <w:rsid w:val="00471933"/>
    <w:rsid w:val="004A128D"/>
    <w:rsid w:val="00544A62"/>
    <w:rsid w:val="00560DCE"/>
    <w:rsid w:val="00586105"/>
    <w:rsid w:val="005B3653"/>
    <w:rsid w:val="005B7A19"/>
    <w:rsid w:val="005C2144"/>
    <w:rsid w:val="005F4D8B"/>
    <w:rsid w:val="00634FFA"/>
    <w:rsid w:val="006416F0"/>
    <w:rsid w:val="006B19BD"/>
    <w:rsid w:val="006D5737"/>
    <w:rsid w:val="006F0459"/>
    <w:rsid w:val="00716411"/>
    <w:rsid w:val="00721836"/>
    <w:rsid w:val="007264A7"/>
    <w:rsid w:val="00726BF9"/>
    <w:rsid w:val="00732785"/>
    <w:rsid w:val="00746EB8"/>
    <w:rsid w:val="007659B7"/>
    <w:rsid w:val="007A2032"/>
    <w:rsid w:val="007A5944"/>
    <w:rsid w:val="007A64B9"/>
    <w:rsid w:val="007C39AA"/>
    <w:rsid w:val="007C628D"/>
    <w:rsid w:val="007D43C0"/>
    <w:rsid w:val="00860109"/>
    <w:rsid w:val="00864732"/>
    <w:rsid w:val="00865B18"/>
    <w:rsid w:val="0088478E"/>
    <w:rsid w:val="0089288A"/>
    <w:rsid w:val="008C532F"/>
    <w:rsid w:val="008D2A42"/>
    <w:rsid w:val="008D600D"/>
    <w:rsid w:val="008E5604"/>
    <w:rsid w:val="00903EF7"/>
    <w:rsid w:val="00937C71"/>
    <w:rsid w:val="00961E12"/>
    <w:rsid w:val="0098660A"/>
    <w:rsid w:val="00993982"/>
    <w:rsid w:val="009A30FD"/>
    <w:rsid w:val="009B098B"/>
    <w:rsid w:val="009D4B85"/>
    <w:rsid w:val="009D69CE"/>
    <w:rsid w:val="009E6CA6"/>
    <w:rsid w:val="00A00324"/>
    <w:rsid w:val="00A635E4"/>
    <w:rsid w:val="00A74F8F"/>
    <w:rsid w:val="00A77FB5"/>
    <w:rsid w:val="00A81B2A"/>
    <w:rsid w:val="00A8450A"/>
    <w:rsid w:val="00B05057"/>
    <w:rsid w:val="00B152AF"/>
    <w:rsid w:val="00B217DB"/>
    <w:rsid w:val="00B23A4E"/>
    <w:rsid w:val="00B55256"/>
    <w:rsid w:val="00B625EC"/>
    <w:rsid w:val="00B67D9D"/>
    <w:rsid w:val="00B83232"/>
    <w:rsid w:val="00B91447"/>
    <w:rsid w:val="00BA644C"/>
    <w:rsid w:val="00BA71C0"/>
    <w:rsid w:val="00BC4C09"/>
    <w:rsid w:val="00C03511"/>
    <w:rsid w:val="00C16AFA"/>
    <w:rsid w:val="00C17D07"/>
    <w:rsid w:val="00C25E44"/>
    <w:rsid w:val="00C27681"/>
    <w:rsid w:val="00C82804"/>
    <w:rsid w:val="00C87C09"/>
    <w:rsid w:val="00C966AC"/>
    <w:rsid w:val="00CC0297"/>
    <w:rsid w:val="00CC2450"/>
    <w:rsid w:val="00CD1755"/>
    <w:rsid w:val="00CD2029"/>
    <w:rsid w:val="00CE04BD"/>
    <w:rsid w:val="00CF5CC1"/>
    <w:rsid w:val="00D16AA7"/>
    <w:rsid w:val="00D17C53"/>
    <w:rsid w:val="00D726DE"/>
    <w:rsid w:val="00D82DCB"/>
    <w:rsid w:val="00D91368"/>
    <w:rsid w:val="00D94801"/>
    <w:rsid w:val="00DA2F16"/>
    <w:rsid w:val="00DA7B02"/>
    <w:rsid w:val="00DB308D"/>
    <w:rsid w:val="00DB5389"/>
    <w:rsid w:val="00DC2EC2"/>
    <w:rsid w:val="00DC7BED"/>
    <w:rsid w:val="00DD3D65"/>
    <w:rsid w:val="00E73133"/>
    <w:rsid w:val="00E87B1C"/>
    <w:rsid w:val="00E87C71"/>
    <w:rsid w:val="00EA4E5B"/>
    <w:rsid w:val="00EB473E"/>
    <w:rsid w:val="00EF59FE"/>
    <w:rsid w:val="00EF5A69"/>
    <w:rsid w:val="00F1056D"/>
    <w:rsid w:val="00F93C62"/>
    <w:rsid w:val="00FB3C85"/>
    <w:rsid w:val="00FC00AE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6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26D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1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1C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6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26D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1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1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Ингушское УФАС</dc:creator>
  <cp:lastModifiedBy>Батыр Бесланович Точиев</cp:lastModifiedBy>
  <cp:revision>22</cp:revision>
  <cp:lastPrinted>2021-03-10T07:48:00Z</cp:lastPrinted>
  <dcterms:created xsi:type="dcterms:W3CDTF">2020-09-07T09:38:00Z</dcterms:created>
  <dcterms:modified xsi:type="dcterms:W3CDTF">2021-03-10T07:55:00Z</dcterms:modified>
</cp:coreProperties>
</file>